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415C" w14:textId="207015D6" w:rsidR="00E46799" w:rsidRPr="007830D4" w:rsidRDefault="00E46799" w:rsidP="00B2580C">
      <w:pPr>
        <w:jc w:val="center"/>
        <w:rPr>
          <w:rFonts w:ascii="ＤＦ特太ゴシック体" w:eastAsia="ＤＦ特太ゴシック体" w:hAnsi="ＭＳ ゴシック"/>
          <w:sz w:val="24"/>
        </w:rPr>
      </w:pPr>
      <w:r w:rsidRPr="007830D4">
        <w:rPr>
          <w:rFonts w:ascii="ＤＦ特太ゴシック体" w:eastAsia="ＤＦ特太ゴシック体" w:hAnsi="ＭＳ ゴシック" w:hint="eastAsia"/>
          <w:sz w:val="24"/>
        </w:rPr>
        <w:t>「</w:t>
      </w:r>
      <w:r w:rsidR="004F6A59">
        <w:rPr>
          <w:rFonts w:ascii="ＤＦ特太ゴシック体" w:eastAsia="ＤＦ特太ゴシック体" w:hAnsi="ＭＳ ゴシック" w:hint="eastAsia"/>
          <w:sz w:val="24"/>
        </w:rPr>
        <w:t>ペーパーレス会議</w:t>
      </w:r>
      <w:r w:rsidRPr="007830D4">
        <w:rPr>
          <w:rFonts w:ascii="ＤＦ特太ゴシック体" w:eastAsia="ＤＦ特太ゴシック体" w:hAnsi="ＭＳ ゴシック" w:hint="eastAsia"/>
          <w:sz w:val="24"/>
        </w:rPr>
        <w:t>システム」</w:t>
      </w:r>
      <w:r w:rsidR="00E07BA5">
        <w:rPr>
          <w:rFonts w:ascii="ＤＦ特太ゴシック体" w:eastAsia="ＤＦ特太ゴシック体" w:hAnsi="ＭＳ ゴシック" w:hint="eastAsia"/>
          <w:sz w:val="24"/>
        </w:rPr>
        <w:t>導入及び運用</w:t>
      </w:r>
      <w:r w:rsidR="00B2580C" w:rsidRPr="007830D4">
        <w:rPr>
          <w:rFonts w:ascii="ＤＦ特太ゴシック体" w:eastAsia="ＤＦ特太ゴシック体" w:hAnsi="ＭＳ ゴシック" w:hint="eastAsia"/>
          <w:sz w:val="24"/>
        </w:rPr>
        <w:t>にかかる</w:t>
      </w:r>
      <w:r w:rsidRPr="007830D4">
        <w:rPr>
          <w:rFonts w:ascii="ＤＦ特太ゴシック体" w:eastAsia="ＤＦ特太ゴシック体" w:hAnsi="ＭＳ ゴシック" w:hint="eastAsia"/>
          <w:kern w:val="0"/>
          <w:sz w:val="24"/>
        </w:rPr>
        <w:t>情報提供</w:t>
      </w:r>
      <w:r w:rsidR="007A2220">
        <w:rPr>
          <w:rFonts w:ascii="ＤＦ特太ゴシック体" w:eastAsia="ＤＦ特太ゴシック体" w:hAnsi="ＭＳ ゴシック" w:hint="eastAsia"/>
          <w:kern w:val="0"/>
          <w:sz w:val="24"/>
        </w:rPr>
        <w:t>依頼</w:t>
      </w:r>
      <w:r w:rsidRPr="007830D4">
        <w:rPr>
          <w:rFonts w:ascii="ＤＦ特太ゴシック体" w:eastAsia="ＤＦ特太ゴシック体" w:hAnsi="ＭＳ ゴシック" w:hint="eastAsia"/>
          <w:kern w:val="0"/>
          <w:sz w:val="24"/>
        </w:rPr>
        <w:t>実施要領</w:t>
      </w:r>
    </w:p>
    <w:p w14:paraId="2066415D" w14:textId="77777777" w:rsidR="00E46799" w:rsidRPr="007A2220" w:rsidRDefault="00E46799"/>
    <w:p w14:paraId="2066415E" w14:textId="77777777" w:rsidR="007830D4" w:rsidRDefault="007830D4"/>
    <w:tbl>
      <w:tblPr>
        <w:tblW w:w="0" w:type="auto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shd w:val="clear" w:color="auto" w:fill="3366FF"/>
        <w:tblLook w:val="01E0" w:firstRow="1" w:lastRow="1" w:firstColumn="1" w:lastColumn="1" w:noHBand="0" w:noVBand="0"/>
      </w:tblPr>
      <w:tblGrid>
        <w:gridCol w:w="8474"/>
      </w:tblGrid>
      <w:tr w:rsidR="004B17CB" w:rsidRPr="00834B95" w14:paraId="20664160" w14:textId="77777777" w:rsidTr="00834B95">
        <w:tc>
          <w:tcPr>
            <w:tcW w:w="8702" w:type="dxa"/>
            <w:shd w:val="clear" w:color="auto" w:fill="3366FF"/>
          </w:tcPr>
          <w:p w14:paraId="2066415F" w14:textId="77777777" w:rsidR="004B17CB" w:rsidRPr="00834B95" w:rsidRDefault="004B17CB">
            <w:pPr>
              <w:rPr>
                <w:rFonts w:ascii="ＤＦ特太ゴシック体" w:eastAsia="ＤＦ特太ゴシック体" w:hAnsi="ＭＳ ゴシック"/>
                <w:color w:val="FFFFFF"/>
                <w:sz w:val="24"/>
              </w:rPr>
            </w:pPr>
            <w:r w:rsidRPr="00834B95">
              <w:rPr>
                <w:rFonts w:ascii="ＤＦ特太ゴシック体" w:eastAsia="ＤＦ特太ゴシック体" w:hAnsi="ＭＳ ゴシック" w:hint="eastAsia"/>
                <w:color w:val="FFFFFF"/>
                <w:sz w:val="24"/>
              </w:rPr>
              <w:t>Ⅰ基本事項</w:t>
            </w:r>
          </w:p>
        </w:tc>
      </w:tr>
    </w:tbl>
    <w:p w14:paraId="20664161" w14:textId="77777777" w:rsidR="002336A2" w:rsidRDefault="002336A2"/>
    <w:p w14:paraId="20664162" w14:textId="77777777" w:rsidR="00B2580C" w:rsidRDefault="00B2580C"/>
    <w:p w14:paraId="20664163" w14:textId="77777777" w:rsidR="00B2580C" w:rsidRDefault="00B2580C" w:rsidP="007A2220">
      <w:pPr>
        <w:numPr>
          <w:ilvl w:val="0"/>
          <w:numId w:val="6"/>
        </w:numPr>
        <w:jc w:val="left"/>
        <w:rPr>
          <w:kern w:val="0"/>
        </w:rPr>
      </w:pPr>
      <w:r>
        <w:rPr>
          <w:rFonts w:hint="eastAsia"/>
          <w:kern w:val="0"/>
        </w:rPr>
        <w:t>提供を</w:t>
      </w:r>
      <w:r w:rsidR="007A2220">
        <w:rPr>
          <w:rFonts w:hint="eastAsia"/>
          <w:kern w:val="0"/>
        </w:rPr>
        <w:t>依頼</w:t>
      </w:r>
      <w:r>
        <w:rPr>
          <w:rFonts w:hint="eastAsia"/>
          <w:kern w:val="0"/>
        </w:rPr>
        <w:t>する情報</w:t>
      </w:r>
    </w:p>
    <w:p w14:paraId="20664164" w14:textId="3C9AB6D8" w:rsidR="00B2580C" w:rsidRDefault="00B2580C" w:rsidP="002336A2">
      <w:pPr>
        <w:ind w:left="630" w:hangingChars="300" w:hanging="630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1D0826">
        <w:rPr>
          <w:rFonts w:hint="eastAsia"/>
          <w:kern w:val="0"/>
        </w:rPr>
        <w:t>県議会の「ペーパーレス会議システム」導入及び運用の</w:t>
      </w:r>
      <w:r>
        <w:rPr>
          <w:rFonts w:hint="eastAsia"/>
          <w:kern w:val="0"/>
        </w:rPr>
        <w:t>検討にあたって</w:t>
      </w:r>
      <w:r w:rsidR="002336A2">
        <w:rPr>
          <w:rFonts w:hint="eastAsia"/>
          <w:kern w:val="0"/>
        </w:rPr>
        <w:t>必要な情報</w:t>
      </w:r>
    </w:p>
    <w:p w14:paraId="20664165" w14:textId="77777777" w:rsidR="00370F7A" w:rsidRPr="001D0826" w:rsidRDefault="00370F7A" w:rsidP="002336A2">
      <w:pPr>
        <w:ind w:left="630" w:hangingChars="300" w:hanging="630"/>
        <w:rPr>
          <w:kern w:val="0"/>
        </w:rPr>
      </w:pPr>
    </w:p>
    <w:p w14:paraId="20664166" w14:textId="77777777" w:rsidR="00B2580C" w:rsidRDefault="002336A2" w:rsidP="00B2580C">
      <w:pPr>
        <w:numPr>
          <w:ilvl w:val="0"/>
          <w:numId w:val="6"/>
        </w:numPr>
        <w:rPr>
          <w:kern w:val="0"/>
        </w:rPr>
      </w:pPr>
      <w:r>
        <w:rPr>
          <w:rFonts w:hint="eastAsia"/>
          <w:kern w:val="0"/>
        </w:rPr>
        <w:t>提出物</w:t>
      </w:r>
    </w:p>
    <w:p w14:paraId="20664167" w14:textId="77777777" w:rsidR="002336A2" w:rsidRDefault="002336A2" w:rsidP="002336A2">
      <w:pPr>
        <w:rPr>
          <w:kern w:val="0"/>
        </w:rPr>
      </w:pPr>
      <w:r>
        <w:rPr>
          <w:rFonts w:hint="eastAsia"/>
          <w:kern w:val="0"/>
        </w:rPr>
        <w:t xml:space="preserve">　　　Ⅲに示すとおり</w:t>
      </w:r>
    </w:p>
    <w:p w14:paraId="20664168" w14:textId="77777777" w:rsidR="00370F7A" w:rsidRDefault="00370F7A" w:rsidP="002336A2">
      <w:pPr>
        <w:rPr>
          <w:kern w:val="0"/>
        </w:rPr>
      </w:pPr>
    </w:p>
    <w:p w14:paraId="20664169" w14:textId="77777777" w:rsidR="00B2580C" w:rsidRDefault="00B2580C" w:rsidP="00B2580C">
      <w:pPr>
        <w:numPr>
          <w:ilvl w:val="0"/>
          <w:numId w:val="6"/>
        </w:numPr>
        <w:rPr>
          <w:kern w:val="0"/>
        </w:rPr>
      </w:pPr>
      <w:r>
        <w:rPr>
          <w:rFonts w:hint="eastAsia"/>
          <w:kern w:val="0"/>
        </w:rPr>
        <w:t>提出期限</w:t>
      </w:r>
    </w:p>
    <w:p w14:paraId="2066416A" w14:textId="6E932D6D" w:rsidR="00B2580C" w:rsidRDefault="0082049D" w:rsidP="00B2580C">
      <w:pPr>
        <w:rPr>
          <w:kern w:val="0"/>
        </w:rPr>
      </w:pPr>
      <w:r>
        <w:rPr>
          <w:rFonts w:hint="eastAsia"/>
          <w:kern w:val="0"/>
        </w:rPr>
        <w:t xml:space="preserve">　　　令和</w:t>
      </w:r>
      <w:r w:rsidR="004F6A59">
        <w:rPr>
          <w:rFonts w:hint="eastAsia"/>
          <w:kern w:val="0"/>
        </w:rPr>
        <w:t>７</w:t>
      </w:r>
      <w:r w:rsidR="00B2580C">
        <w:rPr>
          <w:rFonts w:hint="eastAsia"/>
          <w:kern w:val="0"/>
        </w:rPr>
        <w:t>年</w:t>
      </w:r>
      <w:r w:rsidR="004F6A59">
        <w:rPr>
          <w:rFonts w:hint="eastAsia"/>
          <w:kern w:val="0"/>
        </w:rPr>
        <w:t>９</w:t>
      </w:r>
      <w:r w:rsidR="00B2580C">
        <w:rPr>
          <w:rFonts w:hint="eastAsia"/>
          <w:kern w:val="0"/>
        </w:rPr>
        <w:t>月</w:t>
      </w:r>
      <w:r w:rsidR="004F6A59">
        <w:rPr>
          <w:rFonts w:hint="eastAsia"/>
          <w:kern w:val="0"/>
        </w:rPr>
        <w:t>２３</w:t>
      </w:r>
      <w:r w:rsidR="00B2580C">
        <w:rPr>
          <w:rFonts w:hint="eastAsia"/>
          <w:kern w:val="0"/>
        </w:rPr>
        <w:t>日（</w:t>
      </w:r>
      <w:r w:rsidR="004F6A59">
        <w:rPr>
          <w:rFonts w:hint="eastAsia"/>
          <w:kern w:val="0"/>
        </w:rPr>
        <w:t>火</w:t>
      </w:r>
      <w:r w:rsidR="00B2580C">
        <w:rPr>
          <w:rFonts w:hint="eastAsia"/>
          <w:kern w:val="0"/>
        </w:rPr>
        <w:t>）</w:t>
      </w:r>
      <w:r w:rsidR="004F6A59">
        <w:rPr>
          <w:rFonts w:hint="eastAsia"/>
          <w:kern w:val="0"/>
        </w:rPr>
        <w:t>１</w:t>
      </w:r>
      <w:r w:rsidR="009D4103">
        <w:rPr>
          <w:rFonts w:hint="eastAsia"/>
          <w:kern w:val="0"/>
        </w:rPr>
        <w:t>２</w:t>
      </w:r>
      <w:r w:rsidR="00B2580C">
        <w:rPr>
          <w:rFonts w:hint="eastAsia"/>
          <w:kern w:val="0"/>
        </w:rPr>
        <w:t>時</w:t>
      </w:r>
      <w:r w:rsidR="00F057BD">
        <w:rPr>
          <w:rFonts w:hint="eastAsia"/>
          <w:kern w:val="0"/>
        </w:rPr>
        <w:t>までにご提出をお願いします。</w:t>
      </w:r>
    </w:p>
    <w:p w14:paraId="2066416B" w14:textId="77777777" w:rsidR="00370F7A" w:rsidRPr="004F6A59" w:rsidRDefault="00370F7A" w:rsidP="00B2580C">
      <w:pPr>
        <w:rPr>
          <w:kern w:val="0"/>
        </w:rPr>
      </w:pPr>
    </w:p>
    <w:p w14:paraId="2066416C" w14:textId="77777777" w:rsidR="00B2580C" w:rsidRDefault="00B2580C" w:rsidP="00B2580C">
      <w:pPr>
        <w:numPr>
          <w:ilvl w:val="0"/>
          <w:numId w:val="6"/>
        </w:numPr>
        <w:rPr>
          <w:kern w:val="0"/>
        </w:rPr>
      </w:pPr>
      <w:r>
        <w:rPr>
          <w:rFonts w:hint="eastAsia"/>
          <w:kern w:val="0"/>
        </w:rPr>
        <w:t>提出方法</w:t>
      </w:r>
    </w:p>
    <w:p w14:paraId="2066416D" w14:textId="77777777" w:rsidR="00B2580C" w:rsidRDefault="00021AAB" w:rsidP="00B2580C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 xml:space="preserve">　５．</w:t>
      </w:r>
      <w:r w:rsidR="00B2580C">
        <w:rPr>
          <w:rFonts w:hint="eastAsia"/>
          <w:kern w:val="0"/>
        </w:rPr>
        <w:t>に定める提出先へ電子メール、または持参により提出</w:t>
      </w:r>
      <w:r w:rsidR="00F057BD">
        <w:rPr>
          <w:rFonts w:hint="eastAsia"/>
          <w:kern w:val="0"/>
        </w:rPr>
        <w:t>してください。</w:t>
      </w:r>
    </w:p>
    <w:p w14:paraId="2066416E" w14:textId="77777777" w:rsidR="00370F7A" w:rsidRPr="00021AAB" w:rsidRDefault="00370F7A" w:rsidP="00B2580C">
      <w:pPr>
        <w:ind w:firstLineChars="200" w:firstLine="420"/>
        <w:rPr>
          <w:kern w:val="0"/>
        </w:rPr>
      </w:pPr>
    </w:p>
    <w:p w14:paraId="2066416F" w14:textId="77777777" w:rsidR="00B2580C" w:rsidRDefault="00B2580C" w:rsidP="00B2580C">
      <w:pPr>
        <w:numPr>
          <w:ilvl w:val="0"/>
          <w:numId w:val="6"/>
        </w:numPr>
        <w:rPr>
          <w:kern w:val="0"/>
        </w:rPr>
      </w:pPr>
      <w:r>
        <w:rPr>
          <w:rFonts w:hint="eastAsia"/>
          <w:kern w:val="0"/>
        </w:rPr>
        <w:t>提出先・お問合せ先</w:t>
      </w:r>
    </w:p>
    <w:p w14:paraId="20664170" w14:textId="3DFC2A3F" w:rsidR="00865351" w:rsidRPr="008B7F41" w:rsidRDefault="00B2580C" w:rsidP="003725E3">
      <w:pPr>
        <w:rPr>
          <w:rFonts w:ascii="ＭＳ 明朝" w:hAnsi="ＭＳ 明朝"/>
        </w:rPr>
      </w:pPr>
      <w:r w:rsidRPr="008B7F41">
        <w:rPr>
          <w:rFonts w:ascii="ＭＳ 明朝" w:hAnsi="ＭＳ 明朝" w:hint="eastAsia"/>
          <w:kern w:val="0"/>
        </w:rPr>
        <w:t xml:space="preserve">　　　奈良県</w:t>
      </w:r>
      <w:r w:rsidR="004F6A59">
        <w:rPr>
          <w:rFonts w:ascii="ＭＳ 明朝" w:hAnsi="ＭＳ 明朝" w:hint="eastAsia"/>
          <w:kern w:val="0"/>
        </w:rPr>
        <w:t>議会事務局議事</w:t>
      </w:r>
      <w:r w:rsidR="007A2220" w:rsidRPr="008B7F41">
        <w:rPr>
          <w:rFonts w:ascii="ＭＳ 明朝" w:hAnsi="ＭＳ 明朝" w:hint="eastAsia"/>
          <w:kern w:val="0"/>
        </w:rPr>
        <w:t>課</w:t>
      </w:r>
      <w:r w:rsidR="004F6A59">
        <w:rPr>
          <w:rFonts w:ascii="ＭＳ 明朝" w:hAnsi="ＭＳ 明朝" w:hint="eastAsia"/>
          <w:kern w:val="0"/>
        </w:rPr>
        <w:t>議事</w:t>
      </w:r>
      <w:r w:rsidR="00865351" w:rsidRPr="008B7F41">
        <w:rPr>
          <w:rFonts w:ascii="ＭＳ 明朝" w:hAnsi="ＭＳ 明朝" w:hint="eastAsia"/>
        </w:rPr>
        <w:t>係</w:t>
      </w:r>
      <w:r w:rsidR="003725E3" w:rsidRPr="008B7F41">
        <w:rPr>
          <w:rFonts w:ascii="ＭＳ 明朝" w:hAnsi="ＭＳ 明朝" w:hint="eastAsia"/>
        </w:rPr>
        <w:t xml:space="preserve">　</w:t>
      </w:r>
      <w:r w:rsidR="00865351" w:rsidRPr="008B7F41">
        <w:rPr>
          <w:rFonts w:ascii="ＭＳ 明朝" w:hAnsi="ＭＳ 明朝" w:hint="eastAsia"/>
        </w:rPr>
        <w:t>担当：</w:t>
      </w:r>
      <w:r w:rsidR="004F6A59">
        <w:rPr>
          <w:rFonts w:ascii="ＭＳ 明朝" w:hAnsi="ＭＳ 明朝" w:hint="eastAsia"/>
        </w:rPr>
        <w:t>小坂・武田</w:t>
      </w:r>
    </w:p>
    <w:p w14:paraId="20664171" w14:textId="77777777" w:rsidR="00865351" w:rsidRPr="008B7F41" w:rsidRDefault="00865351" w:rsidP="007A2220">
      <w:pPr>
        <w:ind w:firstLineChars="1300" w:firstLine="2730"/>
        <w:rPr>
          <w:rFonts w:ascii="ＭＳ 明朝" w:hAnsi="ＭＳ 明朝"/>
        </w:rPr>
      </w:pPr>
      <w:r w:rsidRPr="008B7F41">
        <w:rPr>
          <w:rFonts w:ascii="ＭＳ 明朝" w:hAnsi="ＭＳ 明朝" w:hint="eastAsia"/>
        </w:rPr>
        <w:t>〒630-8501奈良市登大路町30</w:t>
      </w:r>
    </w:p>
    <w:p w14:paraId="20664172" w14:textId="651F8658" w:rsidR="00865351" w:rsidRPr="008B7F41" w:rsidRDefault="007A2220" w:rsidP="007A2220">
      <w:pPr>
        <w:wordWrap w:val="0"/>
        <w:rPr>
          <w:rFonts w:ascii="ＭＳ 明朝" w:hAnsi="ＭＳ 明朝"/>
        </w:rPr>
      </w:pPr>
      <w:r w:rsidRPr="008B7F41">
        <w:rPr>
          <w:rFonts w:ascii="ＭＳ 明朝" w:hAnsi="ＭＳ 明朝" w:hint="eastAsia"/>
        </w:rPr>
        <w:t xml:space="preserve">　　　　　　　　　　　　　</w:t>
      </w:r>
      <w:r w:rsidR="00865351" w:rsidRPr="008B7F41">
        <w:rPr>
          <w:rFonts w:ascii="ＭＳ 明朝" w:hAnsi="ＭＳ 明朝" w:hint="eastAsia"/>
        </w:rPr>
        <w:t>Tel:0742-27-</w:t>
      </w:r>
      <w:r w:rsidR="004F6A59">
        <w:rPr>
          <w:rFonts w:ascii="ＭＳ 明朝" w:hAnsi="ＭＳ 明朝" w:hint="eastAsia"/>
        </w:rPr>
        <w:t>8</w:t>
      </w:r>
      <w:r w:rsidR="004F6A59">
        <w:rPr>
          <w:rFonts w:ascii="ＭＳ 明朝" w:hAnsi="ＭＳ 明朝"/>
        </w:rPr>
        <w:t>963</w:t>
      </w:r>
      <w:r w:rsidR="00865351" w:rsidRPr="008B7F41">
        <w:rPr>
          <w:rFonts w:ascii="ＭＳ 明朝" w:hAnsi="ＭＳ 明朝" w:hint="eastAsia"/>
        </w:rPr>
        <w:t>（直通）　Fax:0742-2</w:t>
      </w:r>
      <w:r w:rsidR="004F6A59">
        <w:rPr>
          <w:rFonts w:ascii="ＭＳ 明朝" w:hAnsi="ＭＳ 明朝"/>
        </w:rPr>
        <w:t>3</w:t>
      </w:r>
      <w:r w:rsidR="00865351" w:rsidRPr="008B7F41">
        <w:rPr>
          <w:rFonts w:ascii="ＭＳ 明朝" w:hAnsi="ＭＳ 明朝" w:hint="eastAsia"/>
        </w:rPr>
        <w:t>-</w:t>
      </w:r>
      <w:r w:rsidR="004F6A59">
        <w:rPr>
          <w:rFonts w:ascii="ＭＳ 明朝" w:hAnsi="ＭＳ 明朝"/>
        </w:rPr>
        <w:t>1404</w:t>
      </w:r>
    </w:p>
    <w:p w14:paraId="20664173" w14:textId="098871F8" w:rsidR="00865351" w:rsidRPr="008B7F41" w:rsidRDefault="00865351" w:rsidP="007A2220">
      <w:pPr>
        <w:ind w:firstLineChars="1300" w:firstLine="2730"/>
        <w:rPr>
          <w:rFonts w:ascii="ＭＳ 明朝" w:hAnsi="ＭＳ 明朝"/>
        </w:rPr>
      </w:pPr>
      <w:r w:rsidRPr="008B7F41">
        <w:rPr>
          <w:rFonts w:ascii="ＭＳ 明朝" w:hAnsi="ＭＳ 明朝" w:hint="eastAsia"/>
        </w:rPr>
        <w:t>e-mail:</w:t>
      </w:r>
      <w:r w:rsidR="004F6A59" w:rsidRPr="004F6A59">
        <w:rPr>
          <w:rFonts w:ascii="ＭＳ 明朝" w:hAnsi="ＭＳ 明朝"/>
        </w:rPr>
        <w:t>gikai@office.pref.nara.lg.jp</w:t>
      </w:r>
    </w:p>
    <w:p w14:paraId="20664174" w14:textId="77777777" w:rsidR="00865351" w:rsidRPr="00865351" w:rsidRDefault="00865351" w:rsidP="00B2580C">
      <w:pPr>
        <w:ind w:firstLineChars="200" w:firstLine="420"/>
        <w:rPr>
          <w:kern w:val="0"/>
        </w:rPr>
      </w:pPr>
    </w:p>
    <w:p w14:paraId="20664175" w14:textId="77777777" w:rsidR="00B2580C" w:rsidRDefault="00B2580C" w:rsidP="00B2580C">
      <w:pPr>
        <w:numPr>
          <w:ilvl w:val="0"/>
          <w:numId w:val="6"/>
        </w:numPr>
        <w:rPr>
          <w:kern w:val="0"/>
        </w:rPr>
      </w:pPr>
      <w:r>
        <w:rPr>
          <w:rFonts w:hint="eastAsia"/>
          <w:kern w:val="0"/>
        </w:rPr>
        <w:t>その他</w:t>
      </w:r>
    </w:p>
    <w:p w14:paraId="20664176" w14:textId="77777777" w:rsidR="00B2580C" w:rsidRDefault="00B2580C" w:rsidP="00B2580C">
      <w:pPr>
        <w:numPr>
          <w:ilvl w:val="0"/>
          <w:numId w:val="7"/>
        </w:numPr>
        <w:rPr>
          <w:rFonts w:ascii="ＭＳ 明朝" w:hAnsi="ＭＳ 明朝" w:cs="ＭＳ Ｐゴシック"/>
          <w:kern w:val="0"/>
          <w:sz w:val="22"/>
          <w:szCs w:val="22"/>
        </w:rPr>
      </w:pPr>
      <w:r w:rsidRPr="005C33B6">
        <w:rPr>
          <w:rFonts w:ascii="ＭＳ 明朝" w:hAnsi="ＭＳ 明朝" w:cs="ＭＳ Ｐゴシック" w:hint="eastAsia"/>
          <w:kern w:val="0"/>
          <w:sz w:val="22"/>
          <w:szCs w:val="22"/>
        </w:rPr>
        <w:t>情報提供にかかる費用につきましては、各社にてご負担いただきます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ようお願いします</w:t>
      </w:r>
      <w:r w:rsidRPr="005C33B6">
        <w:rPr>
          <w:rFonts w:ascii="ＭＳ 明朝" w:hAnsi="ＭＳ 明朝" w:cs="ＭＳ Ｐゴシック" w:hint="eastAsia"/>
          <w:kern w:val="0"/>
          <w:sz w:val="22"/>
          <w:szCs w:val="22"/>
        </w:rPr>
        <w:t>。</w:t>
      </w:r>
    </w:p>
    <w:p w14:paraId="20664177" w14:textId="2B5F59A6" w:rsidR="00B2580C" w:rsidRDefault="00B2580C" w:rsidP="00B2580C">
      <w:pPr>
        <w:numPr>
          <w:ilvl w:val="0"/>
          <w:numId w:val="7"/>
        </w:numPr>
        <w:rPr>
          <w:kern w:val="0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本件</w:t>
      </w:r>
      <w:r w:rsidR="00021AAB">
        <w:rPr>
          <w:rFonts w:ascii="ＭＳ 明朝" w:hAnsi="ＭＳ 明朝" w:cs="ＭＳ Ｐゴシック" w:hint="eastAsia"/>
          <w:kern w:val="0"/>
          <w:sz w:val="22"/>
          <w:szCs w:val="22"/>
        </w:rPr>
        <w:t>情報提供</w:t>
      </w:r>
      <w:r w:rsidR="007A2220">
        <w:rPr>
          <w:rFonts w:ascii="ＭＳ 明朝" w:hAnsi="ＭＳ 明朝" w:cs="ＭＳ Ｐゴシック" w:hint="eastAsia"/>
          <w:kern w:val="0"/>
          <w:sz w:val="22"/>
          <w:szCs w:val="22"/>
        </w:rPr>
        <w:t>依頼</w:t>
      </w:r>
      <w:r w:rsidR="00021AAB">
        <w:rPr>
          <w:rFonts w:ascii="ＭＳ 明朝" w:hAnsi="ＭＳ 明朝" w:cs="ＭＳ Ｐゴシック" w:hint="eastAsia"/>
          <w:kern w:val="0"/>
          <w:sz w:val="22"/>
          <w:szCs w:val="22"/>
        </w:rPr>
        <w:t>において掲げている新システム開発の基本条件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は、実際のシステム開発委託を調達する際の仕様・要件定義と内容が一致するものではありません。</w:t>
      </w:r>
      <w:r w:rsidR="00F7017D">
        <w:rPr>
          <w:rFonts w:ascii="ＭＳ 明朝" w:hAnsi="ＭＳ 明朝" w:cs="ＭＳ Ｐゴシック" w:hint="eastAsia"/>
          <w:kern w:val="0"/>
          <w:sz w:val="22"/>
          <w:szCs w:val="22"/>
        </w:rPr>
        <w:t>各位から提供していただいた情報その他を総合的に勘案した上で、令和</w:t>
      </w:r>
      <w:r w:rsidR="004F6A59">
        <w:rPr>
          <w:rFonts w:ascii="ＭＳ 明朝" w:hAnsi="ＭＳ 明朝" w:cs="ＭＳ Ｐゴシック" w:hint="eastAsia"/>
          <w:kern w:val="0"/>
          <w:sz w:val="22"/>
          <w:szCs w:val="22"/>
        </w:rPr>
        <w:t>８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年度</w:t>
      </w:r>
      <w:r w:rsidR="004F6A59">
        <w:rPr>
          <w:rFonts w:ascii="ＭＳ 明朝" w:hAnsi="ＭＳ 明朝" w:cs="ＭＳ Ｐゴシック" w:hint="eastAsia"/>
          <w:kern w:val="0"/>
          <w:sz w:val="22"/>
          <w:szCs w:val="22"/>
        </w:rPr>
        <w:t>６</w:t>
      </w:r>
      <w:r w:rsidR="00611F1C">
        <w:rPr>
          <w:rFonts w:ascii="ＭＳ 明朝" w:hAnsi="ＭＳ 明朝" w:cs="ＭＳ Ｐゴシック" w:hint="eastAsia"/>
          <w:kern w:val="0"/>
          <w:sz w:val="22"/>
          <w:szCs w:val="22"/>
        </w:rPr>
        <w:t>月頃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に正式な仕様書を提示して調達を行う予定としています。</w:t>
      </w:r>
    </w:p>
    <w:p w14:paraId="20664178" w14:textId="77777777" w:rsidR="00B2580C" w:rsidRDefault="00B2580C" w:rsidP="00B2580C">
      <w:pPr>
        <w:pStyle w:val="a5"/>
      </w:pPr>
    </w:p>
    <w:p w14:paraId="20664179" w14:textId="77777777" w:rsidR="004B17CB" w:rsidRDefault="004B17CB">
      <w:r>
        <w:br w:type="page"/>
      </w:r>
    </w:p>
    <w:tbl>
      <w:tblPr>
        <w:tblW w:w="0" w:type="auto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shd w:val="clear" w:color="auto" w:fill="3366FF"/>
        <w:tblLook w:val="01E0" w:firstRow="1" w:lastRow="1" w:firstColumn="1" w:lastColumn="1" w:noHBand="0" w:noVBand="0"/>
      </w:tblPr>
      <w:tblGrid>
        <w:gridCol w:w="8474"/>
      </w:tblGrid>
      <w:tr w:rsidR="004B17CB" w:rsidRPr="00834B95" w14:paraId="2066417B" w14:textId="77777777" w:rsidTr="00834B95">
        <w:tc>
          <w:tcPr>
            <w:tcW w:w="8702" w:type="dxa"/>
            <w:shd w:val="clear" w:color="auto" w:fill="3366FF"/>
          </w:tcPr>
          <w:p w14:paraId="2066417A" w14:textId="39818658" w:rsidR="004B17CB" w:rsidRPr="00834B95" w:rsidRDefault="002336A2">
            <w:pPr>
              <w:rPr>
                <w:rFonts w:ascii="ＤＦ特太ゴシック体" w:eastAsia="ＤＦ特太ゴシック体" w:hAnsi="ＭＳ ゴシック"/>
                <w:color w:val="FFFFFF"/>
                <w:sz w:val="24"/>
              </w:rPr>
            </w:pPr>
            <w:r w:rsidRPr="00834B95">
              <w:rPr>
                <w:rFonts w:ascii="ＤＦ特太ゴシック体" w:eastAsia="ＤＦ特太ゴシック体" w:hAnsi="ＭＳ ゴシック" w:hint="eastAsia"/>
                <w:color w:val="FFFFFF"/>
                <w:sz w:val="24"/>
              </w:rPr>
              <w:lastRenderedPageBreak/>
              <w:br w:type="page"/>
            </w:r>
            <w:r w:rsidR="004B17CB" w:rsidRPr="00834B95">
              <w:rPr>
                <w:rFonts w:ascii="ＤＦ特太ゴシック体" w:eastAsia="ＤＦ特太ゴシック体" w:hAnsi="ＭＳ ゴシック" w:hint="eastAsia"/>
                <w:color w:val="FFFFFF"/>
                <w:sz w:val="24"/>
              </w:rPr>
              <w:t>Ⅱ「</w:t>
            </w:r>
            <w:r w:rsidR="004F6A59">
              <w:rPr>
                <w:rFonts w:ascii="ＤＦ特太ゴシック体" w:eastAsia="ＤＦ特太ゴシック体" w:hAnsi="ＭＳ ゴシック" w:hint="eastAsia"/>
                <w:color w:val="FFFFFF"/>
                <w:sz w:val="24"/>
              </w:rPr>
              <w:t>ペーパーレス会議</w:t>
            </w:r>
            <w:r w:rsidR="00865351" w:rsidRPr="00834B95">
              <w:rPr>
                <w:rFonts w:ascii="ＤＦ特太ゴシック体" w:eastAsia="ＤＦ特太ゴシック体" w:hAnsi="ＭＳ ゴシック" w:hint="eastAsia"/>
                <w:color w:val="FFFFFF"/>
                <w:sz w:val="24"/>
              </w:rPr>
              <w:t>システム</w:t>
            </w:r>
            <w:r w:rsidR="004B17CB" w:rsidRPr="00834B95">
              <w:rPr>
                <w:rFonts w:ascii="ＤＦ特太ゴシック体" w:eastAsia="ＤＦ特太ゴシック体" w:hAnsi="ＭＳ ゴシック" w:hint="eastAsia"/>
                <w:color w:val="FFFFFF"/>
                <w:sz w:val="24"/>
              </w:rPr>
              <w:t>」</w:t>
            </w:r>
            <w:r w:rsidR="00E07BA5">
              <w:rPr>
                <w:rFonts w:ascii="ＤＦ特太ゴシック体" w:eastAsia="ＤＦ特太ゴシック体" w:hAnsi="ＭＳ ゴシック" w:hint="eastAsia"/>
                <w:color w:val="FFFFFF"/>
                <w:sz w:val="24"/>
              </w:rPr>
              <w:t>導入及び運用</w:t>
            </w:r>
            <w:r w:rsidR="004B17CB" w:rsidRPr="00834B95">
              <w:rPr>
                <w:rFonts w:ascii="ＤＦ特太ゴシック体" w:eastAsia="ＤＦ特太ゴシック体" w:hAnsi="ＭＳ ゴシック" w:hint="eastAsia"/>
                <w:color w:val="FFFFFF"/>
                <w:sz w:val="24"/>
              </w:rPr>
              <w:t>の基本条件</w:t>
            </w:r>
          </w:p>
        </w:tc>
      </w:tr>
    </w:tbl>
    <w:p w14:paraId="2066417D" w14:textId="044B67A4" w:rsidR="00890ABE" w:rsidRDefault="002336A2" w:rsidP="00CD1AFA">
      <w:pPr>
        <w:ind w:leftChars="171" w:left="359" w:firstLineChars="100" w:firstLine="210"/>
      </w:pPr>
      <w:r>
        <w:rPr>
          <w:rFonts w:hint="eastAsia"/>
        </w:rPr>
        <w:t xml:space="preserve">　</w:t>
      </w:r>
    </w:p>
    <w:p w14:paraId="5201B41A" w14:textId="25C8AC21" w:rsidR="004E7FC7" w:rsidRDefault="008E1DC3" w:rsidP="00EA76B2">
      <w:pPr>
        <w:numPr>
          <w:ilvl w:val="0"/>
          <w:numId w:val="1"/>
        </w:numPr>
      </w:pPr>
      <w:r>
        <w:rPr>
          <w:rFonts w:hint="eastAsia"/>
        </w:rPr>
        <w:t>概要</w:t>
      </w:r>
      <w:r>
        <w:br/>
      </w:r>
      <w:r>
        <w:rPr>
          <w:rFonts w:hint="eastAsia"/>
        </w:rPr>
        <w:t>・業務概要</w:t>
      </w:r>
      <w:r>
        <w:br/>
      </w:r>
      <w:r>
        <w:rPr>
          <w:rFonts w:hint="eastAsia"/>
        </w:rPr>
        <w:t xml:space="preserve">　</w:t>
      </w:r>
      <w:r w:rsidR="001D0826">
        <w:rPr>
          <w:rFonts w:hint="eastAsia"/>
        </w:rPr>
        <w:t>議案書や報告書などを電子化し、議場等において議員及び理事者が、所有する各端末等で議会資料を確認できるようにすることにより、議会運営を円滑に進めるとともに、理事者側における紙の使用量を削減し、省資源化、コスト削減、業務効率化を図る。</w:t>
      </w:r>
      <w:r>
        <w:br/>
      </w:r>
      <w:r>
        <w:rPr>
          <w:rFonts w:hint="eastAsia"/>
        </w:rPr>
        <w:t>・システム化範囲</w:t>
      </w:r>
    </w:p>
    <w:p w14:paraId="4BB6D857" w14:textId="0219CBDB" w:rsidR="00CF42B9" w:rsidRDefault="004E7FC7" w:rsidP="004E7FC7">
      <w:pPr>
        <w:ind w:left="600"/>
      </w:pPr>
      <w:r>
        <w:rPr>
          <w:rFonts w:hint="eastAsia"/>
        </w:rPr>
        <w:t xml:space="preserve">　庁内ネットワークにおける「ペーパーレス会議システム」は、既にオンプレミスにより対応されているが、今回の調達は</w:t>
      </w:r>
      <w:r w:rsidR="00872CF9">
        <w:rPr>
          <w:rFonts w:hint="eastAsia"/>
        </w:rPr>
        <w:t>当該対応とは別であり、</w:t>
      </w:r>
      <w:r>
        <w:rPr>
          <w:rFonts w:hint="eastAsia"/>
        </w:rPr>
        <w:t>庁内ネットワーク外にある議員等も利用するため、</w:t>
      </w:r>
      <w:r w:rsidR="00872CF9">
        <w:rPr>
          <w:rFonts w:hint="eastAsia"/>
        </w:rPr>
        <w:t>赤枠の部分のとおり</w:t>
      </w:r>
      <w:r>
        <w:rPr>
          <w:rFonts w:hint="eastAsia"/>
        </w:rPr>
        <w:t>クラウドによる</w:t>
      </w:r>
      <w:r w:rsidR="00872CF9">
        <w:rPr>
          <w:rFonts w:hint="eastAsia"/>
        </w:rPr>
        <w:t>運用を想定している。</w:t>
      </w:r>
      <w:r w:rsidR="008E1DC3">
        <w:br/>
      </w:r>
    </w:p>
    <w:p w14:paraId="039456BF" w14:textId="32AE545F" w:rsidR="00AC45F8" w:rsidRDefault="00535DEA" w:rsidP="00AC45F8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1CCFCD" wp14:editId="2E8E17EE">
                <wp:simplePos x="0" y="0"/>
                <wp:positionH relativeFrom="column">
                  <wp:posOffset>4036060</wp:posOffset>
                </wp:positionH>
                <wp:positionV relativeFrom="paragraph">
                  <wp:posOffset>8255</wp:posOffset>
                </wp:positionV>
                <wp:extent cx="1504950" cy="33655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1DEC8" w14:textId="5DCCF3A5" w:rsidR="00AC45F8" w:rsidRPr="00AC45F8" w:rsidRDefault="00AC45F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C45F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システム化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CCF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17.8pt;margin-top:.65pt;width:118.5pt;height:2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" filled="f" stroked="f" strokeweight=".5pt">
                <v:textbox>
                  <w:txbxContent>
                    <w:p w14:paraId="56E1DEC8" w14:textId="5DCCF3A5" w:rsidR="00AC45F8" w:rsidRPr="00AC45F8" w:rsidRDefault="00AC45F8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AC45F8">
                        <w:rPr>
                          <w:rFonts w:hint="eastAsia"/>
                          <w:b/>
                          <w:bCs/>
                          <w:color w:val="FF0000"/>
                        </w:rPr>
                        <w:t>システム化</w:t>
                      </w:r>
                    </w:p>
                  </w:txbxContent>
                </v:textbox>
              </v:shape>
            </w:pict>
          </mc:Fallback>
        </mc:AlternateContent>
      </w:r>
      <w:r w:rsidRPr="00535DEA">
        <w:rPr>
          <w:noProof/>
        </w:rPr>
        <w:drawing>
          <wp:anchor distT="0" distB="0" distL="114300" distR="114300" simplePos="0" relativeHeight="251656703" behindDoc="0" locked="0" layoutInCell="1" allowOverlap="1" wp14:anchorId="3211E179" wp14:editId="7F76FCAD">
            <wp:simplePos x="0" y="0"/>
            <wp:positionH relativeFrom="margin">
              <wp:posOffset>-225003</wp:posOffset>
            </wp:positionH>
            <wp:positionV relativeFrom="paragraph">
              <wp:posOffset>208492</wp:posOffset>
            </wp:positionV>
            <wp:extent cx="6177431" cy="3081866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3" t="27955" r="7488" b="12134"/>
                    <a:stretch/>
                  </pic:blipFill>
                  <pic:spPr bwMode="auto">
                    <a:xfrm>
                      <a:off x="0" y="0"/>
                      <a:ext cx="6180021" cy="3083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007FA" w14:textId="5A3329F5" w:rsidR="00AC45F8" w:rsidRDefault="00535DEA" w:rsidP="00AC45F8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248216" wp14:editId="34CE7CD4">
                <wp:simplePos x="0" y="0"/>
                <wp:positionH relativeFrom="margin">
                  <wp:posOffset>3720253</wp:posOffset>
                </wp:positionH>
                <wp:positionV relativeFrom="paragraph">
                  <wp:posOffset>64135</wp:posOffset>
                </wp:positionV>
                <wp:extent cx="1490133" cy="575310"/>
                <wp:effectExtent l="0" t="0" r="15240" b="1524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133" cy="575310"/>
                        </a:xfrm>
                        <a:prstGeom prst="roundRect">
                          <a:avLst>
                            <a:gd name="adj" fmla="val 755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15917" id="四角形: 角を丸くする 6" o:spid="_x0000_s1026" style="position:absolute;left:0;text-align:left;margin-left:292.95pt;margin-top:5.05pt;width:117.35pt;height:45.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" filled="f" strokecolor="red" strokeweight="2pt">
                <w10:wrap anchorx="margin"/>
              </v:roundrect>
            </w:pict>
          </mc:Fallback>
        </mc:AlternateContent>
      </w:r>
    </w:p>
    <w:p w14:paraId="5D184B58" w14:textId="061AEFF0" w:rsidR="00AC45F8" w:rsidRDefault="00AC45F8" w:rsidP="00AC45F8"/>
    <w:p w14:paraId="7396AEB1" w14:textId="07B1672B" w:rsidR="00AC45F8" w:rsidRPr="00535DEA" w:rsidRDefault="00AC45F8" w:rsidP="00AC45F8"/>
    <w:p w14:paraId="4F4BE925" w14:textId="445C6EB8" w:rsidR="00AC45F8" w:rsidRDefault="00AC45F8" w:rsidP="00AC45F8"/>
    <w:p w14:paraId="2990EF19" w14:textId="0FF6EFD4" w:rsidR="00AC45F8" w:rsidRDefault="00AC45F8" w:rsidP="00AC45F8"/>
    <w:p w14:paraId="500D01B5" w14:textId="53C6ED0C" w:rsidR="00AC45F8" w:rsidRDefault="00AC45F8" w:rsidP="00AC45F8"/>
    <w:p w14:paraId="1BC848ED" w14:textId="584D94C2" w:rsidR="00AC45F8" w:rsidRDefault="00AC45F8" w:rsidP="00AC45F8"/>
    <w:p w14:paraId="0B728279" w14:textId="463E60AC" w:rsidR="00AC45F8" w:rsidRDefault="00AC45F8" w:rsidP="00AC45F8"/>
    <w:p w14:paraId="0C32F99F" w14:textId="57D1F2EE" w:rsidR="00AC45F8" w:rsidRDefault="00AC45F8" w:rsidP="00AC45F8"/>
    <w:p w14:paraId="62E02391" w14:textId="7FBD860C" w:rsidR="00AC45F8" w:rsidRDefault="00AC45F8" w:rsidP="00AC45F8"/>
    <w:p w14:paraId="24CC8521" w14:textId="312AED4A" w:rsidR="00535DEA" w:rsidRDefault="00535DEA" w:rsidP="00AC45F8"/>
    <w:p w14:paraId="56DE0620" w14:textId="1E9DD617" w:rsidR="00535DEA" w:rsidRDefault="00535DEA" w:rsidP="00AC45F8"/>
    <w:p w14:paraId="282AE961" w14:textId="1147EA7C" w:rsidR="00535DEA" w:rsidRDefault="00535DEA" w:rsidP="00AC45F8"/>
    <w:p w14:paraId="0EFB4C06" w14:textId="59A045C4" w:rsidR="00535DEA" w:rsidRDefault="00535DEA" w:rsidP="00AC45F8"/>
    <w:p w14:paraId="5FB76D95" w14:textId="64E782C0" w:rsidR="00535DEA" w:rsidRDefault="00535DEA">
      <w:pPr>
        <w:widowControl/>
        <w:jc w:val="left"/>
      </w:pPr>
      <w:r>
        <w:br w:type="page"/>
      </w:r>
    </w:p>
    <w:p w14:paraId="208FE01C" w14:textId="77777777" w:rsidR="00AC45F8" w:rsidRDefault="00AC45F8" w:rsidP="00AC45F8"/>
    <w:p w14:paraId="582CEE4C" w14:textId="5E55B0A2" w:rsidR="00DE2B7D" w:rsidRDefault="008E1DC3" w:rsidP="00CF42B9">
      <w:pPr>
        <w:numPr>
          <w:ilvl w:val="0"/>
          <w:numId w:val="1"/>
        </w:numPr>
      </w:pPr>
      <w:r>
        <w:rPr>
          <w:rFonts w:hint="eastAsia"/>
        </w:rPr>
        <w:t>現行業務について</w:t>
      </w:r>
      <w:r>
        <w:br/>
      </w:r>
      <w:r w:rsidR="00872CF9">
        <w:rPr>
          <w:rFonts w:hint="eastAsia"/>
        </w:rPr>
        <w:t>・</w:t>
      </w:r>
      <w:r>
        <w:rPr>
          <w:rFonts w:hint="eastAsia"/>
        </w:rPr>
        <w:t>事務フロー</w:t>
      </w:r>
      <w:r w:rsidR="00CF42B9">
        <w:rPr>
          <w:rFonts w:hint="eastAsia"/>
        </w:rPr>
        <w:t>、</w:t>
      </w:r>
      <w:r>
        <w:rPr>
          <w:rFonts w:hint="eastAsia"/>
        </w:rPr>
        <w:t>主要な課題と想定改善施策</w:t>
      </w:r>
    </w:p>
    <w:p w14:paraId="7380CFA1" w14:textId="7C965D15" w:rsidR="00872CF9" w:rsidRDefault="00872CF9" w:rsidP="00872CF9">
      <w:pPr>
        <w:ind w:left="1890" w:hangingChars="900" w:hanging="1890"/>
      </w:pPr>
      <w:r>
        <w:rPr>
          <w:rFonts w:hint="eastAsia"/>
        </w:rPr>
        <w:t xml:space="preserve">　　　　（定義）</w:t>
      </w:r>
    </w:p>
    <w:p w14:paraId="4C14D46C" w14:textId="15A514D6" w:rsidR="00872CF9" w:rsidRDefault="00872CF9" w:rsidP="00872CF9">
      <w:pPr>
        <w:ind w:leftChars="400" w:left="1890" w:hangingChars="500" w:hanging="1050"/>
      </w:pPr>
      <w:r>
        <w:rPr>
          <w:rFonts w:hint="eastAsia"/>
        </w:rPr>
        <w:t>・執行部：県政を実施している各部局。議案の説明や、県議員からの質問に答弁する。</w:t>
      </w:r>
      <w:r w:rsidR="00DC7735">
        <w:rPr>
          <w:rFonts w:hint="eastAsia"/>
        </w:rPr>
        <w:t>これまで主に議会資料を作成し、印刷している。</w:t>
      </w:r>
    </w:p>
    <w:p w14:paraId="60BBC4C5" w14:textId="428AD83C" w:rsidR="00872CF9" w:rsidRDefault="00872CF9" w:rsidP="00872CF9">
      <w:pPr>
        <w:ind w:left="1890" w:hangingChars="900" w:hanging="1890"/>
      </w:pPr>
      <w:r>
        <w:rPr>
          <w:rFonts w:hint="eastAsia"/>
        </w:rPr>
        <w:t xml:space="preserve">　　　　・事務局：議会事務局。県議会を運営する。円滑に議事を進行するため本システム導入を検討している。</w:t>
      </w:r>
      <w:r w:rsidR="009D4103">
        <w:rPr>
          <w:rFonts w:hint="eastAsia"/>
        </w:rPr>
        <w:t>議案資料を一部作成する。</w:t>
      </w:r>
    </w:p>
    <w:p w14:paraId="384856ED" w14:textId="791D0BC3" w:rsidR="00872CF9" w:rsidRDefault="00872CF9" w:rsidP="00872CF9">
      <w:r>
        <w:rPr>
          <w:rFonts w:hint="eastAsia"/>
        </w:rPr>
        <w:t xml:space="preserve">　　　　・議員：奈良県議員。県議会において執行部に対して質問や議案を審査・決定する。</w:t>
      </w:r>
    </w:p>
    <w:p w14:paraId="6A59369E" w14:textId="7B91321F" w:rsidR="00DC7735" w:rsidRDefault="00DC7735" w:rsidP="00872CF9"/>
    <w:p w14:paraId="0C3CD097" w14:textId="141AF81E" w:rsidR="00DC7735" w:rsidRDefault="00DC7735" w:rsidP="00872CF9"/>
    <w:p w14:paraId="68F4A66E" w14:textId="53BE2C74" w:rsidR="00AC45F8" w:rsidRDefault="009D4103" w:rsidP="00AC45F8">
      <w:r>
        <w:rPr>
          <w:noProof/>
        </w:rPr>
        <w:drawing>
          <wp:inline distT="0" distB="0" distL="0" distR="0" wp14:anchorId="4D771D38" wp14:editId="0CC52301">
            <wp:extent cx="5384800" cy="2872495"/>
            <wp:effectExtent l="0" t="0" r="635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6813" t="21300" r="14690" b="25712"/>
                    <a:stretch/>
                  </pic:blipFill>
                  <pic:spPr bwMode="auto">
                    <a:xfrm>
                      <a:off x="0" y="0"/>
                      <a:ext cx="5403539" cy="2882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0F60AE" w14:textId="77777777" w:rsidR="00DC7735" w:rsidRDefault="00DC7735" w:rsidP="00DC7735">
      <w:pPr>
        <w:ind w:left="180"/>
      </w:pPr>
    </w:p>
    <w:p w14:paraId="772E0A95" w14:textId="42144214" w:rsidR="00DC7735" w:rsidRDefault="00DC7735" w:rsidP="00DC7735">
      <w:pPr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：ペーパーレス会議システムにより、議会資料を電子化することにより印刷にかかる　コストや時間を圧縮することができる。</w:t>
      </w:r>
    </w:p>
    <w:p w14:paraId="3B9E703F" w14:textId="77777777" w:rsidR="00DC7735" w:rsidRDefault="00DC7735" w:rsidP="00DC7735">
      <w:pPr>
        <w:ind w:left="180"/>
      </w:pPr>
    </w:p>
    <w:p w14:paraId="593FD74D" w14:textId="77777777" w:rsidR="00DC7735" w:rsidRDefault="00DC7735" w:rsidP="00DC7735">
      <w:pPr>
        <w:ind w:leftChars="100" w:left="210"/>
      </w:pPr>
      <w:r>
        <w:rPr>
          <w:rFonts w:hint="eastAsia"/>
        </w:rPr>
        <w:t>B</w:t>
      </w:r>
      <w:r>
        <w:rPr>
          <w:rFonts w:hint="eastAsia"/>
        </w:rPr>
        <w:t xml:space="preserve">：会議の中で説明されている議案の箇所を、口頭で聴き取り、自分で紙資料をめくる必　　</w:t>
      </w:r>
    </w:p>
    <w:p w14:paraId="25D5FF31" w14:textId="0D124F37" w:rsidR="00DC7735" w:rsidRDefault="00DC7735" w:rsidP="00DC7735">
      <w:pPr>
        <w:ind w:leftChars="300" w:left="630"/>
      </w:pPr>
      <w:r>
        <w:rPr>
          <w:rFonts w:hint="eastAsia"/>
        </w:rPr>
        <w:t>要があったが、説明者の画面が共有されることにより、議会の出席者に説明箇所を明確に閲覧させることができる。</w:t>
      </w:r>
    </w:p>
    <w:p w14:paraId="2ED5F3B0" w14:textId="3031AD9C" w:rsidR="00DC7735" w:rsidRDefault="00DC7735" w:rsidP="00DC7735">
      <w:pPr>
        <w:ind w:leftChars="300" w:left="630"/>
      </w:pPr>
      <w:r>
        <w:rPr>
          <w:rFonts w:hint="eastAsia"/>
        </w:rPr>
        <w:t>また、議員の中で、これまで自作のパネルや、議場にある大型モニターに資料を写しだして質問や説明をすることがあったが、議員の画面を共有することにより、パネルやモニターを準備する時間をなくし、議事進行の円滑化を図る。</w:t>
      </w:r>
    </w:p>
    <w:p w14:paraId="4E1E73AF" w14:textId="0148F278" w:rsidR="00DC7735" w:rsidRDefault="00DC7735" w:rsidP="00DC7735">
      <w:pPr>
        <w:ind w:left="180"/>
      </w:pPr>
    </w:p>
    <w:p w14:paraId="668A9CAA" w14:textId="77777777" w:rsidR="00DC7735" w:rsidRDefault="00DC7735" w:rsidP="00DC7735">
      <w:pPr>
        <w:ind w:left="180"/>
      </w:pPr>
    </w:p>
    <w:p w14:paraId="24649A0B" w14:textId="77777777" w:rsidR="00252FFD" w:rsidRDefault="00DC7735" w:rsidP="00252FFD">
      <w:pPr>
        <w:ind w:left="420" w:hangingChars="200" w:hanging="420"/>
      </w:pPr>
      <w:r>
        <w:rPr>
          <w:rFonts w:hint="eastAsia"/>
        </w:rPr>
        <w:lastRenderedPageBreak/>
        <w:t>３．</w:t>
      </w:r>
      <w:r w:rsidR="00CF42B9">
        <w:rPr>
          <w:rFonts w:hint="eastAsia"/>
        </w:rPr>
        <w:t>システムへの要求</w:t>
      </w:r>
      <w:r w:rsidR="00CF42B9">
        <w:br/>
      </w:r>
      <w:r w:rsidR="00CF42B9">
        <w:rPr>
          <w:rFonts w:hint="eastAsia"/>
        </w:rPr>
        <w:t>・想定するシステム概要</w:t>
      </w:r>
      <w:r w:rsidR="00CF42B9">
        <w:br/>
      </w:r>
      <w:r w:rsidR="00252FFD">
        <w:rPr>
          <w:rFonts w:hint="eastAsia"/>
        </w:rPr>
        <w:t xml:space="preserve">　</w:t>
      </w:r>
      <w:r w:rsidR="00F632D9">
        <w:rPr>
          <w:rFonts w:hint="eastAsia"/>
        </w:rPr>
        <w:t xml:space="preserve">　</w:t>
      </w:r>
      <w:r w:rsidR="008C7CD0">
        <w:rPr>
          <w:rFonts w:hint="eastAsia"/>
        </w:rPr>
        <w:t>執行部及び議会事務局で作成した議会資料等</w:t>
      </w:r>
      <w:r w:rsidR="00252FFD">
        <w:rPr>
          <w:rFonts w:hint="eastAsia"/>
        </w:rPr>
        <w:t>（</w:t>
      </w:r>
      <w:r w:rsidR="00252FFD">
        <w:rPr>
          <w:rFonts w:hint="eastAsia"/>
        </w:rPr>
        <w:t>M</w:t>
      </w:r>
      <w:r w:rsidR="00252FFD">
        <w:t>icrosoft Office</w:t>
      </w:r>
      <w:r w:rsidR="00252FFD">
        <w:rPr>
          <w:rFonts w:hint="eastAsia"/>
        </w:rPr>
        <w:t xml:space="preserve">等により作成した　　</w:t>
      </w:r>
    </w:p>
    <w:p w14:paraId="587D89FD" w14:textId="74D4D7B8" w:rsidR="00F632D9" w:rsidRDefault="00252FFD" w:rsidP="00252FFD">
      <w:pPr>
        <w:ind w:leftChars="300" w:left="630"/>
      </w:pPr>
      <w:r>
        <w:rPr>
          <w:rFonts w:hint="eastAsia"/>
        </w:rPr>
        <w:t>ファイルや画像データを</w:t>
      </w:r>
      <w:r>
        <w:rPr>
          <w:rFonts w:hint="eastAsia"/>
        </w:rPr>
        <w:t>PDF</w:t>
      </w:r>
      <w:r>
        <w:rPr>
          <w:rFonts w:hint="eastAsia"/>
        </w:rPr>
        <w:t>形式にしたもの、１会議につき最大</w:t>
      </w:r>
      <w:r>
        <w:rPr>
          <w:rFonts w:hint="eastAsia"/>
        </w:rPr>
        <w:t>1000</w:t>
      </w:r>
      <w:r>
        <w:rPr>
          <w:rFonts w:hint="eastAsia"/>
        </w:rPr>
        <w:t>枚、横書き、最初に見だしページありを想定）</w:t>
      </w:r>
      <w:r w:rsidR="008C7CD0">
        <w:rPr>
          <w:rFonts w:hint="eastAsia"/>
        </w:rPr>
        <w:t>を、会議前にクラウド上にアップロードし、当該電子データを</w:t>
      </w:r>
      <w:r>
        <w:rPr>
          <w:rFonts w:hint="eastAsia"/>
        </w:rPr>
        <w:t>執行部</w:t>
      </w:r>
      <w:r w:rsidR="008C7CD0">
        <w:rPr>
          <w:rFonts w:hint="eastAsia"/>
        </w:rPr>
        <w:t>や議員が閲覧</w:t>
      </w:r>
      <w:r>
        <w:rPr>
          <w:rFonts w:hint="eastAsia"/>
        </w:rPr>
        <w:t>や</w:t>
      </w:r>
      <w:r w:rsidR="008C7CD0">
        <w:rPr>
          <w:rFonts w:hint="eastAsia"/>
        </w:rPr>
        <w:t>ダウンロードする。会議ではダウンロードしたデータ</w:t>
      </w:r>
      <w:r w:rsidR="001C2A25">
        <w:rPr>
          <w:rFonts w:hint="eastAsia"/>
        </w:rPr>
        <w:t>もしくは議場で同期した画面を用いて、説明、閲覧、質問、答弁を行う。</w:t>
      </w:r>
    </w:p>
    <w:p w14:paraId="3B1D0B33" w14:textId="77777777" w:rsidR="001D5531" w:rsidRDefault="00CF42B9" w:rsidP="00F64DEF">
      <w:pPr>
        <w:spacing w:line="300" w:lineRule="exact"/>
        <w:ind w:left="601"/>
      </w:pPr>
      <w:r>
        <w:br/>
      </w:r>
      <w:r>
        <w:rPr>
          <w:rFonts w:hint="eastAsia"/>
        </w:rPr>
        <w:t>・システムに期待する主な機能</w:t>
      </w:r>
      <w:r>
        <w:br/>
      </w:r>
      <w:r w:rsidRPr="00CF42B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F42B9">
        <w:rPr>
          <w:rFonts w:ascii="ＭＳ 明朝" w:hAnsi="ＭＳ 明朝" w:cs="ＭＳ ゴシック" w:hint="eastAsia"/>
          <w:color w:val="000000"/>
          <w:kern w:val="0"/>
          <w:szCs w:val="21"/>
        </w:rPr>
        <w:t>①</w:t>
      </w:r>
      <w:r w:rsidR="001D0826">
        <w:rPr>
          <w:rFonts w:ascii="ＭＳ 明朝" w:hAnsi="ＭＳ 明朝" w:cs="ＭＳ ゴシック" w:hint="eastAsia"/>
          <w:color w:val="000000"/>
          <w:kern w:val="0"/>
          <w:szCs w:val="21"/>
        </w:rPr>
        <w:t>電子化した議会資料</w:t>
      </w:r>
      <w:r w:rsidR="008C4021">
        <w:rPr>
          <w:rFonts w:ascii="ＭＳ 明朝" w:hAnsi="ＭＳ 明朝" w:cs="ＭＳ ゴシック" w:hint="eastAsia"/>
          <w:color w:val="000000"/>
          <w:kern w:val="0"/>
          <w:szCs w:val="21"/>
        </w:rPr>
        <w:t>の</w:t>
      </w:r>
      <w:r w:rsidR="001D0826">
        <w:rPr>
          <w:rFonts w:ascii="ＭＳ 明朝" w:hAnsi="ＭＳ 明朝" w:cs="ＭＳ ゴシック" w:hint="eastAsia"/>
          <w:color w:val="000000"/>
          <w:kern w:val="0"/>
          <w:szCs w:val="21"/>
        </w:rPr>
        <w:t>閲覧・メモ・保存</w:t>
      </w:r>
      <w:r w:rsidRPr="00CF42B9">
        <w:rPr>
          <w:rFonts w:ascii="ＭＳ 明朝" w:hAnsi="ＭＳ 明朝" w:cs="ＭＳ ゴシック"/>
          <w:color w:val="000000"/>
          <w:kern w:val="0"/>
          <w:szCs w:val="21"/>
        </w:rPr>
        <w:br/>
      </w:r>
      <w:r w:rsidRPr="00CF42B9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②</w:t>
      </w:r>
      <w:r w:rsidR="008C4021">
        <w:rPr>
          <w:rFonts w:ascii="ＭＳ 明朝" w:hAnsi="ＭＳ 明朝" w:cs="ＭＳ ゴシック" w:hint="eastAsia"/>
          <w:color w:val="000000"/>
          <w:kern w:val="0"/>
          <w:szCs w:val="21"/>
        </w:rPr>
        <w:t>議会等出席者における発言者の画面同期</w:t>
      </w:r>
      <w:r w:rsidRPr="00CF42B9">
        <w:rPr>
          <w:rFonts w:ascii="ＭＳ 明朝" w:hAnsi="ＭＳ 明朝" w:cs="ＭＳ ゴシック"/>
          <w:color w:val="000000"/>
          <w:kern w:val="0"/>
          <w:szCs w:val="21"/>
        </w:rPr>
        <w:br/>
      </w:r>
      <w:r w:rsidRPr="00CF42B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F42B9">
        <w:rPr>
          <w:rFonts w:ascii="ＭＳ 明朝" w:hAnsi="ＭＳ 明朝" w:cs="ＭＳ ゴシック" w:hint="eastAsia"/>
          <w:color w:val="000000"/>
          <w:kern w:val="0"/>
          <w:szCs w:val="21"/>
        </w:rPr>
        <w:t>③</w:t>
      </w:r>
      <w:r w:rsidR="008C4021">
        <w:rPr>
          <w:rFonts w:ascii="ＭＳ 明朝" w:hAnsi="ＭＳ 明朝" w:cs="ＭＳ ゴシック" w:hint="eastAsia"/>
          <w:color w:val="000000"/>
          <w:kern w:val="0"/>
          <w:szCs w:val="21"/>
        </w:rPr>
        <w:t>アップロードした資料の体系的整理、検索</w:t>
      </w:r>
      <w:r w:rsidRPr="00CF42B9">
        <w:rPr>
          <w:rFonts w:ascii="ＭＳ 明朝" w:hAnsi="ＭＳ 明朝" w:cs="ＭＳ ゴシック"/>
          <w:color w:val="000000"/>
          <w:kern w:val="0"/>
          <w:szCs w:val="21"/>
        </w:rPr>
        <w:br/>
      </w:r>
      <w:r w:rsidRPr="00CF42B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F42B9">
        <w:rPr>
          <w:rFonts w:ascii="ＭＳ 明朝" w:hAnsi="ＭＳ 明朝" w:cs="ＭＳ ゴシック" w:hint="eastAsia"/>
          <w:color w:val="000000"/>
          <w:kern w:val="0"/>
          <w:szCs w:val="21"/>
        </w:rPr>
        <w:t>④</w:t>
      </w:r>
      <w:r w:rsidR="008C4021">
        <w:rPr>
          <w:rFonts w:ascii="ＭＳ 明朝" w:hAnsi="ＭＳ 明朝" w:cs="ＭＳ ゴシック" w:hint="eastAsia"/>
          <w:color w:val="000000"/>
          <w:kern w:val="0"/>
          <w:szCs w:val="21"/>
        </w:rPr>
        <w:t>アカウントの管理（閲覧・保存権限</w:t>
      </w:r>
      <w:r w:rsidR="00F5265A">
        <w:rPr>
          <w:rFonts w:ascii="ＭＳ 明朝" w:hAnsi="ＭＳ 明朝" w:cs="ＭＳ ゴシック" w:hint="eastAsia"/>
          <w:color w:val="000000"/>
          <w:kern w:val="0"/>
          <w:szCs w:val="21"/>
        </w:rPr>
        <w:t>等</w:t>
      </w:r>
      <w:r w:rsidR="008C4021">
        <w:rPr>
          <w:rFonts w:ascii="ＭＳ 明朝" w:hAnsi="ＭＳ 明朝" w:cs="ＭＳ ゴシック" w:hint="eastAsia"/>
          <w:color w:val="000000"/>
          <w:kern w:val="0"/>
          <w:szCs w:val="21"/>
        </w:rPr>
        <w:t>付与）</w:t>
      </w:r>
      <w:r w:rsidRPr="00CF42B9">
        <w:rPr>
          <w:rFonts w:ascii="ＭＳ 明朝" w:hAnsi="ＭＳ 明朝" w:cs="ＭＳ ゴシック"/>
          <w:color w:val="000000"/>
          <w:kern w:val="0"/>
          <w:szCs w:val="21"/>
        </w:rPr>
        <w:br/>
      </w:r>
      <w:r w:rsidRPr="00CF42B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F42B9">
        <w:rPr>
          <w:rFonts w:ascii="ＭＳ 明朝" w:hAnsi="ＭＳ 明朝" w:cs="ＭＳ ゴシック" w:hint="eastAsia"/>
          <w:color w:val="000000"/>
          <w:kern w:val="0"/>
          <w:szCs w:val="21"/>
        </w:rPr>
        <w:t>⑤</w:t>
      </w:r>
      <w:r w:rsidR="00F5265A">
        <w:rPr>
          <w:rFonts w:ascii="ＭＳ 明朝" w:hAnsi="ＭＳ 明朝" w:cs="ＭＳ ゴシック" w:hint="eastAsia"/>
          <w:color w:val="000000"/>
          <w:kern w:val="0"/>
          <w:szCs w:val="21"/>
        </w:rPr>
        <w:t>通信の暗号化等情報漏洩防止</w:t>
      </w:r>
      <w:r w:rsidRPr="00CF42B9">
        <w:rPr>
          <w:rFonts w:ascii="ＭＳ 明朝" w:hAnsi="ＭＳ 明朝" w:cs="ＭＳ ゴシック"/>
          <w:color w:val="000000"/>
          <w:kern w:val="0"/>
          <w:szCs w:val="21"/>
        </w:rPr>
        <w:br/>
      </w:r>
      <w:r>
        <w:br/>
      </w:r>
      <w:r w:rsidRPr="00CF42B9">
        <w:rPr>
          <w:rFonts w:ascii="ＭＳ 明朝" w:hAnsi="ＭＳ 明朝" w:cs="ＭＳ 明朝" w:hint="eastAsia"/>
          <w:color w:val="000000"/>
          <w:kern w:val="0"/>
          <w:szCs w:val="21"/>
        </w:rPr>
        <w:t>・その他</w:t>
      </w:r>
      <w:r w:rsidRPr="00CF42B9">
        <w:rPr>
          <w:rFonts w:ascii="ＭＳ 明朝" w:hAnsi="ＭＳ 明朝" w:cs="ＭＳ 明朝"/>
          <w:color w:val="000000"/>
          <w:kern w:val="0"/>
          <w:szCs w:val="21"/>
        </w:rPr>
        <w:br/>
      </w:r>
      <w:r>
        <w:rPr>
          <w:rFonts w:hint="eastAsia"/>
        </w:rPr>
        <w:t xml:space="preserve">　①</w:t>
      </w:r>
      <w:r w:rsidR="00CD2051">
        <w:rPr>
          <w:rFonts w:hint="eastAsia"/>
        </w:rPr>
        <w:t>県</w:t>
      </w:r>
      <w:r>
        <w:rPr>
          <w:rFonts w:hint="eastAsia"/>
        </w:rPr>
        <w:t>職員</w:t>
      </w:r>
      <w:r w:rsidR="00CD2051">
        <w:rPr>
          <w:rFonts w:hint="eastAsia"/>
        </w:rPr>
        <w:t>（執行部、事務局）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1</w:t>
      </w:r>
      <w:r>
        <w:rPr>
          <w:rFonts w:hint="eastAsia"/>
        </w:rPr>
        <w:t>人に配備している「共通端末」</w:t>
      </w:r>
      <w:r w:rsidR="001D5531">
        <w:rPr>
          <w:rFonts w:hint="eastAsia"/>
        </w:rPr>
        <w:t>（</w:t>
      </w:r>
      <w:r w:rsidR="001D5531" w:rsidRPr="001D5531">
        <w:t>Windows 10 Pro</w:t>
      </w:r>
      <w:r w:rsidR="001D5531">
        <w:rPr>
          <w:rFonts w:hint="eastAsia"/>
        </w:rPr>
        <w:t xml:space="preserve">　　</w:t>
      </w:r>
    </w:p>
    <w:p w14:paraId="1340E538" w14:textId="405BD62F" w:rsidR="00C41880" w:rsidRDefault="001D5531" w:rsidP="001D5531">
      <w:pPr>
        <w:ind w:left="600" w:firstLineChars="200" w:firstLine="420"/>
      </w:pPr>
      <w:r>
        <w:rPr>
          <w:rFonts w:hint="eastAsia"/>
        </w:rPr>
        <w:t>以降の</w:t>
      </w:r>
      <w:r>
        <w:rPr>
          <w:rFonts w:hint="eastAsia"/>
        </w:rPr>
        <w:t>OS</w:t>
      </w:r>
      <w:r>
        <w:rPr>
          <w:rFonts w:hint="eastAsia"/>
        </w:rPr>
        <w:t>搭載）</w:t>
      </w:r>
      <w:r w:rsidR="00CF42B9">
        <w:rPr>
          <w:rFonts w:hint="eastAsia"/>
        </w:rPr>
        <w:t>のインターネット環境から利用できること</w:t>
      </w:r>
      <w:r w:rsidR="00C41880">
        <w:rPr>
          <w:rFonts w:hint="eastAsia"/>
        </w:rPr>
        <w:t>。</w:t>
      </w:r>
    </w:p>
    <w:p w14:paraId="62E22D9F" w14:textId="77777777" w:rsidR="001D5531" w:rsidRDefault="00CD2051" w:rsidP="00CD2051">
      <w:pPr>
        <w:ind w:left="600"/>
      </w:pPr>
      <w:r>
        <w:rPr>
          <w:rFonts w:hint="eastAsia"/>
        </w:rPr>
        <w:t xml:space="preserve">　②議員が使用しているタブレット（</w:t>
      </w:r>
      <w:r>
        <w:rPr>
          <w:rFonts w:hint="eastAsia"/>
        </w:rPr>
        <w:t>S</w:t>
      </w:r>
      <w:r>
        <w:t>urface Pro8 LTE Advanced</w:t>
      </w:r>
      <w:r>
        <w:rPr>
          <w:rFonts w:hint="eastAsia"/>
        </w:rPr>
        <w:t>（</w:t>
      </w:r>
      <w:proofErr w:type="spellStart"/>
      <w:r>
        <w:rPr>
          <w:rFonts w:hint="eastAsia"/>
        </w:rPr>
        <w:t>CPU:Core</w:t>
      </w:r>
      <w:proofErr w:type="spellEnd"/>
      <w:r>
        <w:rPr>
          <w:rFonts w:hint="eastAsia"/>
        </w:rPr>
        <w:t xml:space="preserve"> </w:t>
      </w:r>
      <w:r>
        <w:t>i5/</w:t>
      </w:r>
      <w:r>
        <w:rPr>
          <w:rFonts w:hint="eastAsia"/>
        </w:rPr>
        <w:t>メ</w:t>
      </w:r>
    </w:p>
    <w:p w14:paraId="0348BCDE" w14:textId="77777777" w:rsidR="001D5531" w:rsidRDefault="00CD2051" w:rsidP="001D5531">
      <w:pPr>
        <w:ind w:leftChars="100" w:left="210" w:firstLineChars="400" w:firstLine="840"/>
      </w:pPr>
      <w:r>
        <w:rPr>
          <w:rFonts w:hint="eastAsia"/>
        </w:rPr>
        <w:t>モリ</w:t>
      </w:r>
      <w:r>
        <w:rPr>
          <w:rFonts w:hint="eastAsia"/>
        </w:rPr>
        <w:t>:</w:t>
      </w:r>
      <w:r>
        <w:t>8G/SSD:256G/Win11Pro/13</w:t>
      </w:r>
      <w:r>
        <w:rPr>
          <w:rFonts w:hint="eastAsia"/>
        </w:rPr>
        <w:t>型</w:t>
      </w:r>
      <w:r>
        <w:rPr>
          <w:rFonts w:hint="eastAsia"/>
        </w:rPr>
        <w:t>/</w:t>
      </w:r>
      <w:r>
        <w:t>SIM</w:t>
      </w:r>
      <w:r>
        <w:rPr>
          <w:rFonts w:hint="eastAsia"/>
        </w:rPr>
        <w:t>スロット</w:t>
      </w:r>
      <w:r>
        <w:rPr>
          <w:rFonts w:hint="eastAsia"/>
        </w:rPr>
        <w:t>:</w:t>
      </w:r>
      <w:r>
        <w:rPr>
          <w:rFonts w:hint="eastAsia"/>
        </w:rPr>
        <w:t>あり</w:t>
      </w:r>
      <w:r>
        <w:rPr>
          <w:rFonts w:hint="eastAsia"/>
        </w:rPr>
        <w:t>/</w:t>
      </w:r>
      <w:r>
        <w:rPr>
          <w:rFonts w:hint="eastAsia"/>
        </w:rPr>
        <w:t>プラチナ）のインター</w:t>
      </w:r>
      <w:r w:rsidR="001D5531">
        <w:rPr>
          <w:rFonts w:hint="eastAsia"/>
        </w:rPr>
        <w:t xml:space="preserve">　</w:t>
      </w:r>
    </w:p>
    <w:p w14:paraId="6500407F" w14:textId="36C2BD0B" w:rsidR="00CD2051" w:rsidRPr="00CD2051" w:rsidRDefault="00CD2051" w:rsidP="001D5531">
      <w:pPr>
        <w:ind w:leftChars="100" w:left="210" w:firstLineChars="400" w:firstLine="840"/>
        <w:rPr>
          <w:rFonts w:hint="eastAsia"/>
        </w:rPr>
      </w:pPr>
      <w:r>
        <w:rPr>
          <w:rFonts w:hint="eastAsia"/>
        </w:rPr>
        <w:t>ネット環境から利用できること。</w:t>
      </w:r>
    </w:p>
    <w:p w14:paraId="27D19887" w14:textId="747073D9" w:rsidR="00C41880" w:rsidRDefault="001D5531" w:rsidP="00C41880">
      <w:pPr>
        <w:ind w:left="600" w:firstLineChars="100" w:firstLine="210"/>
      </w:pPr>
      <w:r>
        <w:rPr>
          <w:rFonts w:hint="eastAsia"/>
        </w:rPr>
        <w:t>③</w:t>
      </w:r>
      <w:r w:rsidR="00C41880">
        <w:rPr>
          <w:rFonts w:hint="eastAsia"/>
        </w:rPr>
        <w:t>同時に３つの会議（委員会等）を開催可能とすること。</w:t>
      </w:r>
    </w:p>
    <w:p w14:paraId="47B23E76" w14:textId="663C0826" w:rsidR="00C41880" w:rsidRDefault="001D5531" w:rsidP="00C41880">
      <w:pPr>
        <w:ind w:left="600" w:firstLineChars="100" w:firstLine="210"/>
      </w:pPr>
      <w:r>
        <w:rPr>
          <w:rFonts w:hint="eastAsia"/>
        </w:rPr>
        <w:t>④</w:t>
      </w:r>
      <w:r w:rsidR="00C41880">
        <w:rPr>
          <w:rFonts w:hint="eastAsia"/>
        </w:rPr>
        <w:t>システムで取り扱うデータを保存するデータセンターは日本国内にあること</w:t>
      </w:r>
    </w:p>
    <w:p w14:paraId="1C132018" w14:textId="06365007" w:rsidR="00C41880" w:rsidRDefault="001D5531" w:rsidP="00C41880">
      <w:pPr>
        <w:ind w:left="600" w:firstLineChars="100" w:firstLine="210"/>
      </w:pPr>
      <w:r>
        <w:rPr>
          <w:rFonts w:hint="eastAsia"/>
        </w:rPr>
        <w:t>⑤</w:t>
      </w:r>
      <w:r w:rsidR="00C41880">
        <w:rPr>
          <w:rFonts w:hint="eastAsia"/>
        </w:rPr>
        <w:t>外部からの不正アクセスを防止する仕組みを有すること</w:t>
      </w:r>
    </w:p>
    <w:p w14:paraId="24C2E96D" w14:textId="055A40D0" w:rsidR="00C41880" w:rsidRDefault="001D5531" w:rsidP="00C41880">
      <w:pPr>
        <w:ind w:left="600" w:firstLineChars="100" w:firstLine="210"/>
      </w:pPr>
      <w:r>
        <w:rPr>
          <w:rFonts w:hint="eastAsia"/>
        </w:rPr>
        <w:t>⑥</w:t>
      </w:r>
      <w:r w:rsidR="00C41880">
        <w:rPr>
          <w:rFonts w:hint="eastAsia"/>
        </w:rPr>
        <w:t>管理者以外がデータを改ざんできない仕組みを有すること</w:t>
      </w:r>
    </w:p>
    <w:p w14:paraId="1191AE16" w14:textId="77777777" w:rsidR="00F64DEF" w:rsidRDefault="00F64DEF" w:rsidP="00C41880">
      <w:pPr>
        <w:ind w:left="600" w:firstLineChars="100" w:firstLine="210"/>
      </w:pPr>
      <w:r>
        <w:rPr>
          <w:rFonts w:hint="eastAsia"/>
        </w:rPr>
        <w:t>⑦</w:t>
      </w:r>
      <w:r w:rsidR="00C41880">
        <w:rPr>
          <w:rFonts w:hint="eastAsia"/>
        </w:rPr>
        <w:t>IP</w:t>
      </w:r>
      <w:r w:rsidR="00C41880">
        <w:rPr>
          <w:rFonts w:hint="eastAsia"/>
        </w:rPr>
        <w:t>アドレスまたは電子証明書によるアクセス制御により、許可された機器以外</w:t>
      </w:r>
    </w:p>
    <w:p w14:paraId="1C6ACB81" w14:textId="1555A46D" w:rsidR="00C41880" w:rsidRDefault="00C41880" w:rsidP="00F64DEF">
      <w:pPr>
        <w:ind w:left="600" w:firstLineChars="200" w:firstLine="420"/>
      </w:pPr>
      <w:r>
        <w:rPr>
          <w:rFonts w:hint="eastAsia"/>
        </w:rPr>
        <w:t>からのアクセスを遮断する仕組みを有すること</w:t>
      </w:r>
    </w:p>
    <w:p w14:paraId="39150A7F" w14:textId="77777777" w:rsidR="00F64DEF" w:rsidRDefault="00F64DEF" w:rsidP="00C41880">
      <w:pPr>
        <w:ind w:left="600" w:firstLineChars="100" w:firstLine="210"/>
      </w:pPr>
      <w:r>
        <w:rPr>
          <w:rFonts w:hint="eastAsia"/>
        </w:rPr>
        <w:t>⑧</w:t>
      </w:r>
      <w:r w:rsidR="00C41880">
        <w:rPr>
          <w:rFonts w:hint="eastAsia"/>
        </w:rPr>
        <w:t>最新のセキュリティ対策を講じること。特に、最新のブラウザ（</w:t>
      </w:r>
      <w:r w:rsidR="00C41880">
        <w:rPr>
          <w:rFonts w:hint="eastAsia"/>
        </w:rPr>
        <w:t>Microsoft Edge</w:t>
      </w:r>
      <w:r w:rsidR="00C41880">
        <w:rPr>
          <w:rFonts w:hint="eastAsia"/>
        </w:rPr>
        <w:t>）</w:t>
      </w:r>
    </w:p>
    <w:p w14:paraId="688677CE" w14:textId="452BB6EA" w:rsidR="00C41880" w:rsidRDefault="00C41880" w:rsidP="00F64DEF">
      <w:pPr>
        <w:ind w:left="600" w:firstLineChars="200" w:firstLine="420"/>
      </w:pPr>
      <w:r>
        <w:rPr>
          <w:rFonts w:hint="eastAsia"/>
        </w:rPr>
        <w:t>に対応すること。</w:t>
      </w:r>
    </w:p>
    <w:p w14:paraId="09AF0FC7" w14:textId="1DBAC773" w:rsidR="00C41880" w:rsidRDefault="00F64DEF" w:rsidP="00C41880">
      <w:pPr>
        <w:ind w:left="600" w:firstLineChars="100" w:firstLine="210"/>
      </w:pPr>
      <w:r>
        <w:rPr>
          <w:rFonts w:hint="eastAsia"/>
        </w:rPr>
        <w:t>⑨</w:t>
      </w:r>
      <w:r w:rsidR="00C41880">
        <w:rPr>
          <w:rFonts w:hint="eastAsia"/>
        </w:rPr>
        <w:t>操作ログが出力できること。</w:t>
      </w:r>
    </w:p>
    <w:p w14:paraId="1BFCF506" w14:textId="38CC09FF" w:rsidR="00C41880" w:rsidRDefault="00F64DEF" w:rsidP="00C41880">
      <w:pPr>
        <w:ind w:left="600" w:firstLineChars="100" w:firstLine="210"/>
      </w:pPr>
      <w:r>
        <w:rPr>
          <w:rFonts w:hint="eastAsia"/>
        </w:rPr>
        <w:t>⑩</w:t>
      </w:r>
      <w:r w:rsidR="00C41880">
        <w:rPr>
          <w:rFonts w:hint="eastAsia"/>
        </w:rPr>
        <w:t>利用者</w:t>
      </w:r>
      <w:r w:rsidR="00C41880">
        <w:rPr>
          <w:rFonts w:hint="eastAsia"/>
        </w:rPr>
        <w:t>ID</w:t>
      </w:r>
      <w:r w:rsidR="00C41880">
        <w:rPr>
          <w:rFonts w:hint="eastAsia"/>
        </w:rPr>
        <w:t>管理機能（登録、変更、抹消）があること</w:t>
      </w:r>
    </w:p>
    <w:p w14:paraId="5250B5B4" w14:textId="330AEFBE" w:rsidR="00C41880" w:rsidRDefault="00F64DEF" w:rsidP="00C41880">
      <w:pPr>
        <w:ind w:left="600" w:firstLineChars="100" w:firstLine="210"/>
      </w:pPr>
      <w:r>
        <w:rPr>
          <w:rFonts w:hint="eastAsia"/>
        </w:rPr>
        <w:t>⑪</w:t>
      </w:r>
      <w:r w:rsidR="00C41880">
        <w:rPr>
          <w:rFonts w:hint="eastAsia"/>
        </w:rPr>
        <w:t>ID</w:t>
      </w:r>
      <w:r w:rsidR="00C41880">
        <w:rPr>
          <w:rFonts w:hint="eastAsia"/>
        </w:rPr>
        <w:t>区分：システム管理者</w:t>
      </w:r>
      <w:r>
        <w:rPr>
          <w:rFonts w:hint="eastAsia"/>
        </w:rPr>
        <w:t>（事務局）</w:t>
      </w:r>
      <w:r w:rsidR="00C41880">
        <w:rPr>
          <w:rFonts w:hint="eastAsia"/>
        </w:rPr>
        <w:t>、一般職員</w:t>
      </w:r>
      <w:r>
        <w:rPr>
          <w:rFonts w:hint="eastAsia"/>
        </w:rPr>
        <w:t>（執行部）</w:t>
      </w:r>
      <w:r w:rsidR="00C41880">
        <w:rPr>
          <w:rFonts w:hint="eastAsia"/>
        </w:rPr>
        <w:t>、議員</w:t>
      </w:r>
    </w:p>
    <w:p w14:paraId="7197F2C9" w14:textId="3C61CD13" w:rsidR="00CF42B9" w:rsidRDefault="00F64DEF" w:rsidP="00C41880">
      <w:pPr>
        <w:ind w:left="600" w:firstLineChars="100" w:firstLine="210"/>
      </w:pPr>
      <w:r>
        <w:rPr>
          <w:rFonts w:hint="eastAsia"/>
        </w:rPr>
        <w:t>⑫</w:t>
      </w:r>
      <w:r w:rsidR="00C41880">
        <w:rPr>
          <w:rFonts w:hint="eastAsia"/>
        </w:rPr>
        <w:t>権限に応じたアクセス制御・閲覧制御が可能であること</w:t>
      </w:r>
      <w:r w:rsidR="00CF42B9">
        <w:br/>
      </w:r>
      <w:r w:rsidR="00CF42B9">
        <w:rPr>
          <w:rFonts w:hint="eastAsia"/>
        </w:rPr>
        <w:t xml:space="preserve">　</w:t>
      </w:r>
      <w:r>
        <w:rPr>
          <w:rFonts w:hint="eastAsia"/>
        </w:rPr>
        <w:t>⑬</w:t>
      </w:r>
      <w:r w:rsidR="00CF42B9">
        <w:rPr>
          <w:rFonts w:hint="eastAsia"/>
        </w:rPr>
        <w:t>クラウド上で利用できるシステムを想定する。</w:t>
      </w:r>
      <w:r w:rsidR="00CF42B9">
        <w:br/>
      </w:r>
      <w:r w:rsidR="00CF42B9">
        <w:rPr>
          <w:rFonts w:hint="eastAsia"/>
        </w:rPr>
        <w:t xml:space="preserve">　</w:t>
      </w:r>
      <w:r>
        <w:rPr>
          <w:rFonts w:hint="eastAsia"/>
        </w:rPr>
        <w:t>⑭</w:t>
      </w:r>
      <w:r w:rsidR="00F5265A">
        <w:rPr>
          <w:rFonts w:hint="eastAsia"/>
        </w:rPr>
        <w:t>複数の</w:t>
      </w:r>
      <w:r w:rsidR="00F5265A">
        <w:rPr>
          <w:rFonts w:hint="eastAsia"/>
        </w:rPr>
        <w:t>OS</w:t>
      </w:r>
      <w:r w:rsidR="00FA6D07">
        <w:rPr>
          <w:rFonts w:hint="eastAsia"/>
        </w:rPr>
        <w:t>（</w:t>
      </w:r>
      <w:r w:rsidR="00CE6C82" w:rsidRPr="00CE6C82">
        <w:rPr>
          <w:rFonts w:hint="eastAsia"/>
        </w:rPr>
        <w:t>Windows</w:t>
      </w:r>
      <w:r w:rsidR="00CE6C82" w:rsidRPr="00CE6C82">
        <w:rPr>
          <w:rFonts w:hint="eastAsia"/>
        </w:rPr>
        <w:t>、</w:t>
      </w:r>
      <w:r w:rsidR="00CE6C82" w:rsidRPr="00CE6C82">
        <w:rPr>
          <w:rFonts w:hint="eastAsia"/>
        </w:rPr>
        <w:t>macOS</w:t>
      </w:r>
      <w:r w:rsidR="00CE6C82" w:rsidRPr="00CE6C82">
        <w:rPr>
          <w:rFonts w:hint="eastAsia"/>
        </w:rPr>
        <w:t>、</w:t>
      </w:r>
      <w:r w:rsidR="00CE6C82" w:rsidRPr="00CE6C82">
        <w:rPr>
          <w:rFonts w:hint="eastAsia"/>
        </w:rPr>
        <w:t>Android</w:t>
      </w:r>
      <w:r w:rsidR="00CE6C82" w:rsidRPr="00CE6C82">
        <w:rPr>
          <w:rFonts w:hint="eastAsia"/>
        </w:rPr>
        <w:t>、</w:t>
      </w:r>
      <w:r w:rsidR="00CE6C82" w:rsidRPr="00CE6C82">
        <w:rPr>
          <w:rFonts w:hint="eastAsia"/>
        </w:rPr>
        <w:t>iOS</w:t>
      </w:r>
      <w:r w:rsidR="00CE6C82">
        <w:rPr>
          <w:rFonts w:hint="eastAsia"/>
        </w:rPr>
        <w:t>）</w:t>
      </w:r>
      <w:r w:rsidR="00F5265A">
        <w:rPr>
          <w:rFonts w:hint="eastAsia"/>
        </w:rPr>
        <w:t>による同時利用</w:t>
      </w:r>
    </w:p>
    <w:p w14:paraId="5B2473DF" w14:textId="7C6CC57C" w:rsidR="00F5265A" w:rsidRDefault="00F5265A" w:rsidP="00F5265A">
      <w:r>
        <w:rPr>
          <w:rFonts w:hint="eastAsia"/>
        </w:rPr>
        <w:t xml:space="preserve">　　　　</w:t>
      </w:r>
      <w:r w:rsidR="00F64DEF">
        <w:rPr>
          <w:rFonts w:hint="eastAsia"/>
        </w:rPr>
        <w:t>⑮</w:t>
      </w:r>
      <w:r w:rsidR="00C41880">
        <w:rPr>
          <w:rFonts w:hint="eastAsia"/>
        </w:rPr>
        <w:t>最大</w:t>
      </w:r>
      <w:r w:rsidR="00C41880">
        <w:rPr>
          <w:rFonts w:hint="eastAsia"/>
        </w:rPr>
        <w:t>2</w:t>
      </w:r>
      <w:r w:rsidR="00C41880">
        <w:t>90</w:t>
      </w:r>
      <w:r>
        <w:rPr>
          <w:rFonts w:hint="eastAsia"/>
        </w:rPr>
        <w:t>名が同時にアクセス可能</w:t>
      </w:r>
    </w:p>
    <w:p w14:paraId="149402AC" w14:textId="7BE6C395" w:rsidR="00E00CFA" w:rsidRPr="00CF42B9" w:rsidRDefault="00E00CFA" w:rsidP="00F5265A">
      <w:r>
        <w:rPr>
          <w:rFonts w:hint="eastAsia"/>
        </w:rPr>
        <w:t xml:space="preserve">　　　　</w:t>
      </w:r>
      <w:r w:rsidR="00F64DEF">
        <w:rPr>
          <w:rFonts w:hint="eastAsia"/>
        </w:rPr>
        <w:t>⑯</w:t>
      </w:r>
      <w:r>
        <w:rPr>
          <w:rFonts w:hint="eastAsia"/>
        </w:rPr>
        <w:t>年間累計</w:t>
      </w:r>
      <w:r>
        <w:rPr>
          <w:rFonts w:hint="eastAsia"/>
        </w:rPr>
        <w:t>1</w:t>
      </w:r>
      <w:r>
        <w:t>60</w:t>
      </w:r>
      <w:r>
        <w:rPr>
          <w:rFonts w:hint="eastAsia"/>
        </w:rPr>
        <w:t>名に対するシステム操作研修会の実施をすること。</w:t>
      </w:r>
    </w:p>
    <w:p w14:paraId="2066418F" w14:textId="69506CE8" w:rsidR="00F632D9" w:rsidRDefault="00F632D9">
      <w:pPr>
        <w:widowControl/>
        <w:jc w:val="left"/>
      </w:pPr>
      <w:r>
        <w:br w:type="page"/>
      </w:r>
    </w:p>
    <w:p w14:paraId="4D6EEBA7" w14:textId="77777777" w:rsidR="00163851" w:rsidRDefault="00163851" w:rsidP="00163851"/>
    <w:tbl>
      <w:tblPr>
        <w:tblW w:w="0" w:type="auto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shd w:val="clear" w:color="auto" w:fill="3366FF"/>
        <w:tblLook w:val="01E0" w:firstRow="1" w:lastRow="1" w:firstColumn="1" w:lastColumn="1" w:noHBand="0" w:noVBand="0"/>
      </w:tblPr>
      <w:tblGrid>
        <w:gridCol w:w="8474"/>
      </w:tblGrid>
      <w:tr w:rsidR="004B17CB" w:rsidRPr="00834B95" w14:paraId="20664191" w14:textId="77777777" w:rsidTr="00834B95">
        <w:tc>
          <w:tcPr>
            <w:tcW w:w="8702" w:type="dxa"/>
            <w:shd w:val="clear" w:color="auto" w:fill="3366FF"/>
          </w:tcPr>
          <w:p w14:paraId="20664190" w14:textId="77777777" w:rsidR="004B17CB" w:rsidRPr="00834B95" w:rsidRDefault="004B17CB" w:rsidP="00E46799">
            <w:pPr>
              <w:rPr>
                <w:rFonts w:ascii="ＤＦ特太ゴシック体" w:eastAsia="ＤＦ特太ゴシック体" w:hAnsi="ＭＳ ゴシック"/>
                <w:color w:val="FFFFFF"/>
                <w:sz w:val="24"/>
              </w:rPr>
            </w:pPr>
            <w:r w:rsidRPr="00834B95">
              <w:rPr>
                <w:rFonts w:ascii="ＤＦ特太ゴシック体" w:eastAsia="ＤＦ特太ゴシック体" w:hAnsi="ＭＳ ゴシック" w:hint="eastAsia"/>
                <w:color w:val="FFFFFF"/>
                <w:sz w:val="24"/>
              </w:rPr>
              <w:t>Ⅲご提供いただく資料</w:t>
            </w:r>
          </w:p>
        </w:tc>
      </w:tr>
    </w:tbl>
    <w:p w14:paraId="1F8ACFA9" w14:textId="50B43F90" w:rsidR="008E1DC3" w:rsidRPr="00CD1AFA" w:rsidRDefault="008E1DC3" w:rsidP="00E46799">
      <w:pPr>
        <w:rPr>
          <w:rFonts w:ascii="ＭＳ 明朝" w:hAnsi="ＭＳ 明朝"/>
          <w:sz w:val="24"/>
        </w:rPr>
      </w:pPr>
    </w:p>
    <w:p w14:paraId="6E31EBD2" w14:textId="07236288" w:rsidR="008E1DC3" w:rsidRPr="008E1DC3" w:rsidRDefault="008E1DC3" w:rsidP="008E1DC3">
      <w:pPr>
        <w:pStyle w:val="aa"/>
        <w:numPr>
          <w:ilvl w:val="0"/>
          <w:numId w:val="8"/>
        </w:numPr>
        <w:overflowPunct w:val="0"/>
        <w:ind w:leftChars="0"/>
        <w:textAlignment w:val="baseline"/>
        <w:rPr>
          <w:rFonts w:ascii="ＭＳ 明朝" w:hAnsi="ＭＳ 明朝" w:cs="MS-Mincho"/>
          <w:color w:val="000000"/>
          <w:kern w:val="0"/>
          <w:szCs w:val="21"/>
        </w:rPr>
      </w:pPr>
      <w:r w:rsidRPr="008E1DC3">
        <w:rPr>
          <w:rFonts w:ascii="ＭＳ 明朝" w:hAnsi="ＭＳ 明朝" w:cs="MS-Mincho" w:hint="eastAsia"/>
          <w:color w:val="000000"/>
          <w:kern w:val="0"/>
          <w:szCs w:val="21"/>
        </w:rPr>
        <w:t>貴社概要</w:t>
      </w:r>
      <w:r w:rsidR="00411AD1">
        <w:rPr>
          <w:rFonts w:ascii="ＭＳ 明朝" w:hAnsi="ＭＳ 明朝" w:cs="MS-Mincho"/>
          <w:color w:val="000000"/>
          <w:kern w:val="0"/>
          <w:szCs w:val="21"/>
        </w:rPr>
        <w:br/>
      </w:r>
      <w:r w:rsidR="00411AD1">
        <w:rPr>
          <w:rFonts w:ascii="ＭＳ 明朝" w:hAnsi="ＭＳ 明朝" w:cs="MS-Mincho" w:hint="eastAsia"/>
          <w:color w:val="000000"/>
          <w:kern w:val="0"/>
          <w:szCs w:val="21"/>
        </w:rPr>
        <w:t>提案可能サービスと体制</w:t>
      </w:r>
      <w:r w:rsidR="00411AD1">
        <w:rPr>
          <w:rFonts w:ascii="ＭＳ 明朝" w:hAnsi="ＭＳ 明朝" w:cs="MS-Mincho"/>
          <w:color w:val="000000"/>
          <w:kern w:val="0"/>
          <w:szCs w:val="21"/>
        </w:rPr>
        <w:br/>
      </w:r>
    </w:p>
    <w:p w14:paraId="740890C4" w14:textId="7387B1F4" w:rsidR="008E1DC3" w:rsidRDefault="008E1DC3" w:rsidP="008E1DC3">
      <w:pPr>
        <w:pStyle w:val="aa"/>
        <w:numPr>
          <w:ilvl w:val="0"/>
          <w:numId w:val="8"/>
        </w:numPr>
        <w:overflowPunct w:val="0"/>
        <w:ind w:leftChars="0"/>
        <w:textAlignment w:val="baseline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導入実績・導入規模</w:t>
      </w:r>
      <w:r w:rsidR="00411AD1">
        <w:rPr>
          <w:rFonts w:ascii="ＭＳ 明朝" w:hAnsi="ＭＳ 明朝" w:cs="MS-Mincho"/>
          <w:color w:val="000000"/>
          <w:kern w:val="0"/>
          <w:szCs w:val="21"/>
        </w:rPr>
        <w:br/>
      </w:r>
    </w:p>
    <w:p w14:paraId="13E91206" w14:textId="77777777" w:rsidR="008E1DC3" w:rsidRDefault="008E1DC3" w:rsidP="008E1DC3">
      <w:pPr>
        <w:pStyle w:val="aa"/>
        <w:numPr>
          <w:ilvl w:val="0"/>
          <w:numId w:val="8"/>
        </w:numPr>
        <w:overflowPunct w:val="0"/>
        <w:ind w:leftChars="0"/>
        <w:textAlignment w:val="baseline"/>
        <w:rPr>
          <w:rFonts w:ascii="ＭＳ 明朝" w:hAnsi="ＭＳ 明朝" w:cs="MS-Mincho"/>
          <w:color w:val="000000"/>
          <w:kern w:val="0"/>
          <w:szCs w:val="21"/>
        </w:rPr>
      </w:pPr>
      <w:r w:rsidRPr="008E1DC3">
        <w:rPr>
          <w:rFonts w:ascii="ＭＳ 明朝" w:hAnsi="ＭＳ 明朝" w:cs="MS-Mincho" w:hint="eastAsia"/>
          <w:color w:val="000000"/>
          <w:kern w:val="0"/>
          <w:szCs w:val="21"/>
        </w:rPr>
        <w:t>提案概要とその優位性</w:t>
      </w:r>
    </w:p>
    <w:p w14:paraId="53FFCA01" w14:textId="500AA92B" w:rsidR="00411AD1" w:rsidRPr="00411AD1" w:rsidRDefault="008E1DC3" w:rsidP="00411AD1">
      <w:pPr>
        <w:pStyle w:val="aa"/>
        <w:overflowPunct w:val="0"/>
        <w:ind w:leftChars="0" w:left="420"/>
        <w:textAlignment w:val="baseline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（現行事務フロー</w:t>
      </w:r>
      <w:r w:rsidR="00CF42B9">
        <w:rPr>
          <w:rFonts w:ascii="ＭＳ 明朝" w:hAnsi="ＭＳ 明朝" w:cs="MS-Mincho" w:hint="eastAsia"/>
          <w:color w:val="000000"/>
          <w:kern w:val="0"/>
          <w:szCs w:val="21"/>
        </w:rPr>
        <w:t>・課題</w:t>
      </w:r>
      <w:r w:rsidR="00CF42B9" w:rsidRPr="008E1DC3">
        <w:rPr>
          <w:rFonts w:ascii="ＭＳ 明朝" w:hAnsi="ＭＳ 明朝" w:cs="MS-Mincho" w:hint="eastAsia"/>
          <w:color w:val="000000"/>
          <w:kern w:val="0"/>
          <w:szCs w:val="21"/>
        </w:rPr>
        <w:t>・改善施策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に対する提案）</w:t>
      </w:r>
    </w:p>
    <w:p w14:paraId="6E799E18" w14:textId="0264CEE9" w:rsidR="00CF42B9" w:rsidRDefault="00CF42B9" w:rsidP="00CF42B9">
      <w:pPr>
        <w:pStyle w:val="aa"/>
        <w:overflowPunct w:val="0"/>
        <w:ind w:leftChars="0" w:left="420"/>
        <w:textAlignment w:val="baseline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・新</w:t>
      </w:r>
      <w:r w:rsidR="00411AD1">
        <w:rPr>
          <w:rFonts w:ascii="ＭＳ 明朝" w:hAnsi="ＭＳ 明朝" w:cs="MS-Mincho" w:hint="eastAsia"/>
          <w:color w:val="000000"/>
          <w:kern w:val="0"/>
          <w:szCs w:val="21"/>
        </w:rPr>
        <w:t>サービス・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システム概要</w:t>
      </w:r>
      <w:r w:rsidR="00411AD1">
        <w:rPr>
          <w:rFonts w:ascii="ＭＳ 明朝" w:hAnsi="ＭＳ 明朝" w:cs="MS-Mincho" w:hint="eastAsia"/>
          <w:color w:val="000000"/>
          <w:kern w:val="0"/>
          <w:szCs w:val="21"/>
        </w:rPr>
        <w:t>説明</w:t>
      </w:r>
    </w:p>
    <w:p w14:paraId="706271A5" w14:textId="632F7384" w:rsidR="00411AD1" w:rsidRDefault="00411AD1" w:rsidP="00CF42B9">
      <w:pPr>
        <w:pStyle w:val="aa"/>
        <w:overflowPunct w:val="0"/>
        <w:ind w:leftChars="0" w:left="420"/>
        <w:textAlignment w:val="baseline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・</w:t>
      </w:r>
      <w:r w:rsidRPr="00411AD1">
        <w:rPr>
          <w:rFonts w:ascii="ＭＳ 明朝" w:hAnsi="ＭＳ 明朝" w:cs="MS-Mincho" w:hint="eastAsia"/>
          <w:color w:val="000000"/>
          <w:kern w:val="0"/>
          <w:szCs w:val="21"/>
        </w:rPr>
        <w:t>基本的な仕様（ＯＳ、開発言語、システム方式、DB等のミドルウェア、特徴等）</w:t>
      </w:r>
    </w:p>
    <w:p w14:paraId="7F382706" w14:textId="1FA54B40" w:rsidR="00CF42B9" w:rsidRPr="00411AD1" w:rsidRDefault="00CF42B9" w:rsidP="00CF42B9">
      <w:pPr>
        <w:pStyle w:val="aa"/>
        <w:overflowPunct w:val="0"/>
        <w:ind w:leftChars="0" w:left="420"/>
        <w:textAlignment w:val="baseline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・新システム構成図</w:t>
      </w:r>
      <w:r w:rsidR="00411AD1">
        <w:rPr>
          <w:rFonts w:ascii="ＭＳ 明朝" w:hAnsi="ＭＳ 明朝" w:cs="MS-Mincho" w:hint="eastAsia"/>
          <w:color w:val="000000"/>
          <w:kern w:val="0"/>
          <w:szCs w:val="21"/>
        </w:rPr>
        <w:t>・ハードウェア構成図</w:t>
      </w:r>
    </w:p>
    <w:p w14:paraId="6771B73F" w14:textId="21CE89E5" w:rsidR="00CF42B9" w:rsidRDefault="00CF42B9" w:rsidP="00CF42B9">
      <w:pPr>
        <w:pStyle w:val="aa"/>
        <w:overflowPunct w:val="0"/>
        <w:ind w:leftChars="0" w:left="420"/>
        <w:textAlignment w:val="baseline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・新システム機能構成図</w:t>
      </w:r>
      <w:r w:rsidR="00411AD1">
        <w:rPr>
          <w:rFonts w:ascii="ＭＳ 明朝" w:hAnsi="ＭＳ 明朝" w:cs="MS-Mincho" w:hint="eastAsia"/>
          <w:color w:val="000000"/>
          <w:kern w:val="0"/>
          <w:szCs w:val="21"/>
        </w:rPr>
        <w:t>、機能概要</w:t>
      </w:r>
    </w:p>
    <w:p w14:paraId="458C9DC7" w14:textId="2383E1C4" w:rsidR="00411AD1" w:rsidRDefault="00CF42B9" w:rsidP="00411AD1">
      <w:pPr>
        <w:pStyle w:val="aa"/>
        <w:overflowPunct w:val="0"/>
        <w:ind w:leftChars="0" w:left="420"/>
        <w:textAlignment w:val="baseline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・システム機能</w:t>
      </w:r>
      <w:r w:rsidR="00411AD1">
        <w:rPr>
          <w:rFonts w:ascii="ＭＳ 明朝" w:hAnsi="ＭＳ 明朝" w:cs="MS-Mincho" w:hint="eastAsia"/>
          <w:color w:val="000000"/>
          <w:kern w:val="0"/>
          <w:szCs w:val="21"/>
        </w:rPr>
        <w:t>要件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・非機能要件（セキュリティ等）</w:t>
      </w:r>
    </w:p>
    <w:p w14:paraId="3E8DC5B1" w14:textId="3CCAC811" w:rsidR="00411AD1" w:rsidRDefault="00411AD1" w:rsidP="00411AD1">
      <w:pPr>
        <w:pStyle w:val="aa"/>
        <w:overflowPunct w:val="0"/>
        <w:ind w:leftChars="0" w:left="420"/>
        <w:textAlignment w:val="baseline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・システムのイメージ（</w:t>
      </w:r>
      <w:r w:rsidRPr="00411AD1">
        <w:rPr>
          <w:rFonts w:ascii="ＭＳ 明朝" w:hAnsi="ＭＳ 明朝" w:cs="MS-Mincho" w:hint="eastAsia"/>
          <w:color w:val="000000"/>
          <w:kern w:val="0"/>
          <w:szCs w:val="21"/>
        </w:rPr>
        <w:t>画面・帳票サンプル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14:paraId="7DAB399F" w14:textId="37C2C079" w:rsidR="00CF42B9" w:rsidRPr="00CF42B9" w:rsidRDefault="00411AD1" w:rsidP="00411AD1">
      <w:pPr>
        <w:pStyle w:val="aa"/>
        <w:overflowPunct w:val="0"/>
        <w:ind w:leftChars="0" w:left="420"/>
        <w:textAlignment w:val="baseline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・</w:t>
      </w:r>
      <w:r w:rsidRPr="00411AD1">
        <w:rPr>
          <w:rFonts w:ascii="ＭＳ 明朝" w:hAnsi="ＭＳ 明朝" w:cs="MS-Mincho" w:hint="eastAsia"/>
          <w:color w:val="000000"/>
          <w:kern w:val="0"/>
          <w:szCs w:val="21"/>
        </w:rPr>
        <w:t>システム運用スケジュール（年間）</w:t>
      </w:r>
      <w:r>
        <w:rPr>
          <w:rFonts w:ascii="ＭＳ 明朝" w:hAnsi="ＭＳ 明朝" w:cs="MS-Mincho"/>
          <w:color w:val="000000"/>
          <w:kern w:val="0"/>
          <w:szCs w:val="21"/>
        </w:rPr>
        <w:br/>
      </w:r>
    </w:p>
    <w:p w14:paraId="20664193" w14:textId="12766B10" w:rsidR="00CD1AFA" w:rsidRPr="008E1DC3" w:rsidRDefault="00CF42B9" w:rsidP="00CD1AFA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４</w:t>
      </w:r>
      <w:r w:rsidR="00CD1AFA">
        <w:rPr>
          <w:rFonts w:ascii="ＭＳ 明朝" w:hAnsi="ＭＳ 明朝" w:cs="MS-Mincho" w:hint="eastAsia"/>
          <w:color w:val="000000"/>
          <w:kern w:val="0"/>
          <w:szCs w:val="21"/>
        </w:rPr>
        <w:t>．</w:t>
      </w:r>
      <w:r w:rsidR="008E1DC3">
        <w:rPr>
          <w:rFonts w:ascii="ＭＳ 明朝" w:hAnsi="ＭＳ 明朝" w:cs="MS-Mincho" w:hint="eastAsia"/>
          <w:color w:val="000000"/>
          <w:kern w:val="0"/>
          <w:szCs w:val="21"/>
        </w:rPr>
        <w:t>概算</w:t>
      </w:r>
      <w:r w:rsidR="00CD1AFA" w:rsidRPr="00CD1AFA">
        <w:rPr>
          <w:rFonts w:ascii="ＭＳ 明朝" w:hAnsi="ＭＳ 明朝" w:cs="MS-Mincho" w:hint="eastAsia"/>
          <w:color w:val="000000"/>
          <w:kern w:val="0"/>
          <w:szCs w:val="21"/>
        </w:rPr>
        <w:t>見積書の提出</w:t>
      </w:r>
    </w:p>
    <w:p w14:paraId="20664194" w14:textId="1DC73AC2" w:rsidR="00CD1AFA" w:rsidRPr="00910A22" w:rsidRDefault="00CD1AFA" w:rsidP="00910A22">
      <w:pPr>
        <w:overflowPunct w:val="0"/>
        <w:ind w:left="424" w:firstLine="212"/>
        <w:textAlignment w:val="baseline"/>
        <w:rPr>
          <w:rFonts w:ascii="ＭＳ 明朝" w:hAnsi="ＭＳ 明朝" w:cs="MS-Mincho"/>
          <w:color w:val="000000"/>
          <w:kern w:val="0"/>
          <w:szCs w:val="21"/>
        </w:rPr>
      </w:pPr>
      <w:r w:rsidRPr="00CD1AFA">
        <w:rPr>
          <w:rFonts w:ascii="ＭＳ 明朝" w:hAnsi="ＭＳ 明朝" w:cs="MS-Mincho" w:hint="eastAsia"/>
          <w:color w:val="000000"/>
          <w:kern w:val="0"/>
          <w:szCs w:val="21"/>
        </w:rPr>
        <w:t>本システムに要する費用の見積りを添付</w:t>
      </w:r>
      <w:r w:rsidR="00910A22">
        <w:rPr>
          <w:rFonts w:ascii="ＭＳ 明朝" w:hAnsi="ＭＳ 明朝" w:cs="MS-Mincho" w:hint="eastAsia"/>
          <w:color w:val="000000"/>
          <w:kern w:val="0"/>
          <w:szCs w:val="21"/>
        </w:rPr>
        <w:t>の「標準見積</w:t>
      </w:r>
      <w:r w:rsidR="00A13BCF">
        <w:rPr>
          <w:rFonts w:ascii="ＭＳ 明朝" w:hAnsi="ＭＳ 明朝" w:cs="MS-Mincho" w:hint="eastAsia"/>
          <w:color w:val="000000"/>
          <w:kern w:val="0"/>
          <w:szCs w:val="21"/>
        </w:rPr>
        <w:t>書</w:t>
      </w:r>
      <w:r w:rsidR="00910A22">
        <w:rPr>
          <w:rFonts w:ascii="ＭＳ 明朝" w:hAnsi="ＭＳ 明朝" w:cs="MS-Mincho" w:hint="eastAsia"/>
          <w:color w:val="000000"/>
          <w:kern w:val="0"/>
          <w:szCs w:val="21"/>
        </w:rPr>
        <w:t>様式」</w:t>
      </w:r>
      <w:r w:rsidRPr="00CD1AFA">
        <w:rPr>
          <w:rFonts w:ascii="ＭＳ 明朝" w:hAnsi="ＭＳ 明朝" w:cs="MS-Mincho" w:hint="eastAsia"/>
          <w:color w:val="000000"/>
          <w:kern w:val="0"/>
          <w:szCs w:val="21"/>
        </w:rPr>
        <w:t>に従って作成し、提出してください。</w:t>
      </w:r>
    </w:p>
    <w:p w14:paraId="20664195" w14:textId="65C7A835" w:rsidR="00CD1AFA" w:rsidRDefault="00CD1AFA" w:rsidP="00CD1AFA">
      <w:pPr>
        <w:overflowPunct w:val="0"/>
        <w:ind w:left="424" w:firstLine="212"/>
        <w:textAlignment w:val="baseline"/>
        <w:rPr>
          <w:rFonts w:ascii="ＭＳ 明朝" w:hAnsi="ＭＳ 明朝" w:cs="MS-Mincho"/>
          <w:color w:val="000000"/>
          <w:kern w:val="0"/>
          <w:szCs w:val="21"/>
        </w:rPr>
      </w:pPr>
      <w:r w:rsidRPr="00CD1AFA">
        <w:rPr>
          <w:rFonts w:ascii="ＭＳ 明朝" w:hAnsi="ＭＳ 明朝" w:cs="MS-Mincho" w:hint="eastAsia"/>
          <w:color w:val="000000"/>
          <w:kern w:val="0"/>
          <w:szCs w:val="21"/>
        </w:rPr>
        <w:t>なお、見積りにあたり、詳細条件又は追加条件等</w:t>
      </w:r>
      <w:r w:rsidR="008E1DC3">
        <w:rPr>
          <w:rFonts w:ascii="ＭＳ 明朝" w:hAnsi="ＭＳ 明朝" w:cs="MS-Mincho" w:hint="eastAsia"/>
          <w:color w:val="000000"/>
          <w:kern w:val="0"/>
          <w:szCs w:val="21"/>
        </w:rPr>
        <w:t>が必要な場合は</w:t>
      </w:r>
      <w:r w:rsidRPr="00CD1AFA">
        <w:rPr>
          <w:rFonts w:ascii="ＭＳ 明朝" w:hAnsi="ＭＳ 明朝" w:cs="MS-Mincho" w:hint="eastAsia"/>
          <w:color w:val="000000"/>
          <w:kern w:val="0"/>
          <w:szCs w:val="21"/>
        </w:rPr>
        <w:t>、</w:t>
      </w:r>
      <w:r w:rsidR="008E1DC3" w:rsidRPr="00CD1AFA">
        <w:rPr>
          <w:rFonts w:ascii="ＭＳ 明朝" w:hAnsi="ＭＳ 明朝" w:cs="MS-Mincho" w:hint="eastAsia"/>
          <w:color w:val="000000"/>
          <w:kern w:val="0"/>
          <w:szCs w:val="21"/>
        </w:rPr>
        <w:t>貴社で</w:t>
      </w:r>
      <w:r w:rsidR="008E1DC3">
        <w:rPr>
          <w:rFonts w:ascii="ＭＳ 明朝" w:hAnsi="ＭＳ 明朝" w:cs="MS-Mincho" w:hint="eastAsia"/>
          <w:color w:val="000000"/>
          <w:kern w:val="0"/>
          <w:szCs w:val="21"/>
        </w:rPr>
        <w:t>条件を</w:t>
      </w:r>
      <w:r w:rsidR="008E1DC3" w:rsidRPr="00CD1AFA">
        <w:rPr>
          <w:rFonts w:ascii="ＭＳ 明朝" w:hAnsi="ＭＳ 明朝" w:cs="MS-Mincho" w:hint="eastAsia"/>
          <w:color w:val="000000"/>
          <w:kern w:val="0"/>
          <w:szCs w:val="21"/>
        </w:rPr>
        <w:t>設定</w:t>
      </w:r>
      <w:r w:rsidR="008E1DC3">
        <w:rPr>
          <w:rFonts w:ascii="ＭＳ 明朝" w:hAnsi="ＭＳ 明朝" w:cs="MS-Mincho" w:hint="eastAsia"/>
          <w:color w:val="000000"/>
          <w:kern w:val="0"/>
          <w:szCs w:val="21"/>
        </w:rPr>
        <w:t>し、それら</w:t>
      </w:r>
      <w:r w:rsidRPr="00CD1AFA">
        <w:rPr>
          <w:rFonts w:ascii="ＭＳ 明朝" w:hAnsi="ＭＳ 明朝" w:cs="MS-Mincho" w:hint="eastAsia"/>
          <w:color w:val="000000"/>
          <w:kern w:val="0"/>
          <w:szCs w:val="21"/>
        </w:rPr>
        <w:t>を示したドキュメントを添付してください。</w:t>
      </w:r>
    </w:p>
    <w:p w14:paraId="20664196" w14:textId="77777777" w:rsidR="00256E74" w:rsidRPr="009A35D6" w:rsidRDefault="00256E74" w:rsidP="00CD1AFA">
      <w:pPr>
        <w:overflowPunct w:val="0"/>
        <w:ind w:left="424" w:firstLine="212"/>
        <w:textAlignment w:val="baseline"/>
        <w:rPr>
          <w:rFonts w:ascii="ＭＳ 明朝" w:hAnsi="ＭＳ 明朝" w:cs="MS-Mincho"/>
          <w:color w:val="000000"/>
          <w:kern w:val="0"/>
          <w:szCs w:val="21"/>
        </w:rPr>
      </w:pPr>
    </w:p>
    <w:sectPr w:rsidR="00256E74" w:rsidRPr="009A35D6" w:rsidSect="00C414D0">
      <w:pgSz w:w="11906" w:h="16838"/>
      <w:pgMar w:top="1985" w:right="1701" w:bottom="1701" w:left="1701" w:header="851" w:footer="992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30E0" w14:textId="77777777" w:rsidR="004A4878" w:rsidRDefault="004A4878" w:rsidP="0082049D">
      <w:r>
        <w:separator/>
      </w:r>
    </w:p>
  </w:endnote>
  <w:endnote w:type="continuationSeparator" w:id="0">
    <w:p w14:paraId="438E9B8C" w14:textId="77777777" w:rsidR="004A4878" w:rsidRDefault="004A4878" w:rsidP="0082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5EF0" w14:textId="77777777" w:rsidR="004A4878" w:rsidRDefault="004A4878" w:rsidP="0082049D">
      <w:r>
        <w:separator/>
      </w:r>
    </w:p>
  </w:footnote>
  <w:footnote w:type="continuationSeparator" w:id="0">
    <w:p w14:paraId="298552C0" w14:textId="77777777" w:rsidR="004A4878" w:rsidRDefault="004A4878" w:rsidP="00820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FB2"/>
    <w:multiLevelType w:val="hybridMultilevel"/>
    <w:tmpl w:val="BE6CADEE"/>
    <w:lvl w:ilvl="0" w:tplc="8C7CDFFE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1A2E23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32241"/>
    <w:multiLevelType w:val="hybridMultilevel"/>
    <w:tmpl w:val="86F4C664"/>
    <w:lvl w:ilvl="0" w:tplc="68DA00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760EA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A12230"/>
    <w:multiLevelType w:val="hybridMultilevel"/>
    <w:tmpl w:val="892E3984"/>
    <w:lvl w:ilvl="0" w:tplc="8CFC1FA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FF7754D"/>
    <w:multiLevelType w:val="hybridMultilevel"/>
    <w:tmpl w:val="5AE221E2"/>
    <w:lvl w:ilvl="0" w:tplc="15B070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9B74DD"/>
    <w:multiLevelType w:val="hybridMultilevel"/>
    <w:tmpl w:val="B5B69276"/>
    <w:lvl w:ilvl="0" w:tplc="6CAC829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BD3DAB"/>
    <w:multiLevelType w:val="hybridMultilevel"/>
    <w:tmpl w:val="4B3CA306"/>
    <w:lvl w:ilvl="0" w:tplc="667AD5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952E15"/>
    <w:multiLevelType w:val="hybridMultilevel"/>
    <w:tmpl w:val="FFDC647C"/>
    <w:lvl w:ilvl="0" w:tplc="97ECBB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46A6AF96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E27412"/>
    <w:multiLevelType w:val="hybridMultilevel"/>
    <w:tmpl w:val="A0D21838"/>
    <w:lvl w:ilvl="0" w:tplc="01E882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A2"/>
    <w:rsid w:val="00020C99"/>
    <w:rsid w:val="00021AAB"/>
    <w:rsid w:val="00034A44"/>
    <w:rsid w:val="00090A16"/>
    <w:rsid w:val="000A604C"/>
    <w:rsid w:val="000B4791"/>
    <w:rsid w:val="001206DD"/>
    <w:rsid w:val="00132652"/>
    <w:rsid w:val="001535D9"/>
    <w:rsid w:val="00163851"/>
    <w:rsid w:val="00187130"/>
    <w:rsid w:val="0019295B"/>
    <w:rsid w:val="001A3835"/>
    <w:rsid w:val="001B0645"/>
    <w:rsid w:val="001C2A25"/>
    <w:rsid w:val="001D03CC"/>
    <w:rsid w:val="001D0826"/>
    <w:rsid w:val="001D509B"/>
    <w:rsid w:val="001D5531"/>
    <w:rsid w:val="001F0A20"/>
    <w:rsid w:val="002336A2"/>
    <w:rsid w:val="00236613"/>
    <w:rsid w:val="00243397"/>
    <w:rsid w:val="00252FFD"/>
    <w:rsid w:val="00256E74"/>
    <w:rsid w:val="002956F5"/>
    <w:rsid w:val="002A4262"/>
    <w:rsid w:val="002A65A0"/>
    <w:rsid w:val="002A71C0"/>
    <w:rsid w:val="00370F7A"/>
    <w:rsid w:val="003725E3"/>
    <w:rsid w:val="0039007E"/>
    <w:rsid w:val="003F4920"/>
    <w:rsid w:val="00411AD1"/>
    <w:rsid w:val="004274AE"/>
    <w:rsid w:val="004309B5"/>
    <w:rsid w:val="00434FB1"/>
    <w:rsid w:val="00444E3E"/>
    <w:rsid w:val="00446A3C"/>
    <w:rsid w:val="00470FE7"/>
    <w:rsid w:val="00495EF6"/>
    <w:rsid w:val="004A4878"/>
    <w:rsid w:val="004B17CB"/>
    <w:rsid w:val="004C2B9C"/>
    <w:rsid w:val="004C41ED"/>
    <w:rsid w:val="004E7FC7"/>
    <w:rsid w:val="004F6A59"/>
    <w:rsid w:val="0050334D"/>
    <w:rsid w:val="00535DEA"/>
    <w:rsid w:val="005505DD"/>
    <w:rsid w:val="00575B8E"/>
    <w:rsid w:val="00586B91"/>
    <w:rsid w:val="005C3788"/>
    <w:rsid w:val="0060444F"/>
    <w:rsid w:val="00606A00"/>
    <w:rsid w:val="00611F1C"/>
    <w:rsid w:val="00617DDA"/>
    <w:rsid w:val="00620A0E"/>
    <w:rsid w:val="00626DCC"/>
    <w:rsid w:val="00627BE4"/>
    <w:rsid w:val="0064015B"/>
    <w:rsid w:val="00654104"/>
    <w:rsid w:val="00694132"/>
    <w:rsid w:val="006F705F"/>
    <w:rsid w:val="00704808"/>
    <w:rsid w:val="0071063C"/>
    <w:rsid w:val="007144C8"/>
    <w:rsid w:val="00743629"/>
    <w:rsid w:val="007830D4"/>
    <w:rsid w:val="007A2220"/>
    <w:rsid w:val="007F2EBA"/>
    <w:rsid w:val="0082049D"/>
    <w:rsid w:val="00834B95"/>
    <w:rsid w:val="00865351"/>
    <w:rsid w:val="00872CF9"/>
    <w:rsid w:val="00890ABE"/>
    <w:rsid w:val="00893E6D"/>
    <w:rsid w:val="008B6E58"/>
    <w:rsid w:val="008B7F41"/>
    <w:rsid w:val="008C4021"/>
    <w:rsid w:val="008C7CD0"/>
    <w:rsid w:val="008D14C7"/>
    <w:rsid w:val="008D623E"/>
    <w:rsid w:val="008E1DC3"/>
    <w:rsid w:val="008F5800"/>
    <w:rsid w:val="00910A22"/>
    <w:rsid w:val="00957CBA"/>
    <w:rsid w:val="0098239C"/>
    <w:rsid w:val="00996F21"/>
    <w:rsid w:val="009A35D6"/>
    <w:rsid w:val="009D4103"/>
    <w:rsid w:val="00A021D4"/>
    <w:rsid w:val="00A13BCF"/>
    <w:rsid w:val="00A209DA"/>
    <w:rsid w:val="00A2507E"/>
    <w:rsid w:val="00A51E89"/>
    <w:rsid w:val="00A6603C"/>
    <w:rsid w:val="00A92A1D"/>
    <w:rsid w:val="00A94A0F"/>
    <w:rsid w:val="00AB34A6"/>
    <w:rsid w:val="00AB7EE4"/>
    <w:rsid w:val="00AC45F8"/>
    <w:rsid w:val="00AC7D1B"/>
    <w:rsid w:val="00AF1D96"/>
    <w:rsid w:val="00B2580C"/>
    <w:rsid w:val="00B36C75"/>
    <w:rsid w:val="00B4068A"/>
    <w:rsid w:val="00B45B2F"/>
    <w:rsid w:val="00B56E29"/>
    <w:rsid w:val="00BE5804"/>
    <w:rsid w:val="00C00995"/>
    <w:rsid w:val="00C07520"/>
    <w:rsid w:val="00C414D0"/>
    <w:rsid w:val="00C41880"/>
    <w:rsid w:val="00CD1AFA"/>
    <w:rsid w:val="00CD2051"/>
    <w:rsid w:val="00CE6C82"/>
    <w:rsid w:val="00CF42B9"/>
    <w:rsid w:val="00D03744"/>
    <w:rsid w:val="00D06B06"/>
    <w:rsid w:val="00D5681F"/>
    <w:rsid w:val="00D90C1E"/>
    <w:rsid w:val="00DA2DE3"/>
    <w:rsid w:val="00DC7735"/>
    <w:rsid w:val="00DE2B7D"/>
    <w:rsid w:val="00DF3786"/>
    <w:rsid w:val="00E00CFA"/>
    <w:rsid w:val="00E07BA5"/>
    <w:rsid w:val="00E110E8"/>
    <w:rsid w:val="00E44502"/>
    <w:rsid w:val="00E46799"/>
    <w:rsid w:val="00E714CE"/>
    <w:rsid w:val="00E921EE"/>
    <w:rsid w:val="00EA76B2"/>
    <w:rsid w:val="00ED25BE"/>
    <w:rsid w:val="00EE0883"/>
    <w:rsid w:val="00F057BD"/>
    <w:rsid w:val="00F5253E"/>
    <w:rsid w:val="00F5265A"/>
    <w:rsid w:val="00F56A60"/>
    <w:rsid w:val="00F632D9"/>
    <w:rsid w:val="00F64DEF"/>
    <w:rsid w:val="00F7017D"/>
    <w:rsid w:val="00F80CA2"/>
    <w:rsid w:val="00FA6D07"/>
    <w:rsid w:val="00FB2D0F"/>
    <w:rsid w:val="00FD25F2"/>
    <w:rsid w:val="00FE0639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6415C"/>
  <w15:docId w15:val="{535306E4-23E9-4209-99D7-F5069396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1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2580C"/>
    <w:rPr>
      <w:color w:val="0000FF"/>
      <w:u w:val="single"/>
    </w:rPr>
  </w:style>
  <w:style w:type="paragraph" w:styleId="a5">
    <w:name w:val="Closing"/>
    <w:basedOn w:val="a"/>
    <w:rsid w:val="00B2580C"/>
    <w:pPr>
      <w:jc w:val="right"/>
    </w:pPr>
    <w:rPr>
      <w:rFonts w:ascii="ＭＳ 明朝" w:hAnsi="ＭＳ 明朝" w:cs="ＭＳ Ｐゴシック"/>
      <w:kern w:val="0"/>
      <w:sz w:val="22"/>
      <w:szCs w:val="22"/>
    </w:rPr>
  </w:style>
  <w:style w:type="paragraph" w:styleId="a6">
    <w:name w:val="header"/>
    <w:basedOn w:val="a"/>
    <w:link w:val="a7"/>
    <w:unhideWhenUsed/>
    <w:rsid w:val="00820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2049D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8204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2049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E1DC3"/>
    <w:pPr>
      <w:ind w:leftChars="400" w:left="840"/>
    </w:pPr>
  </w:style>
  <w:style w:type="character" w:styleId="ab">
    <w:name w:val="annotation reference"/>
    <w:basedOn w:val="a0"/>
    <w:semiHidden/>
    <w:unhideWhenUsed/>
    <w:rsid w:val="00B4068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4068A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4068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B4068A"/>
    <w:rPr>
      <w:b/>
      <w:bCs/>
    </w:rPr>
  </w:style>
  <w:style w:type="character" w:customStyle="1" w:styleId="af">
    <w:name w:val="コメント内容 (文字)"/>
    <w:basedOn w:val="ad"/>
    <w:link w:val="ae"/>
    <w:semiHidden/>
    <w:rsid w:val="00B4068A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406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66f983-9208-4381-9556-76ad4380bd98" xsi:nil="true"/>
    <lcf76f155ced4ddcb4097134ff3c332f xmlns="8b469a41-8eef-4ac6-93a7-49b22fe5f8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DC030562E574F91646B348D786AED" ma:contentTypeVersion="8" ma:contentTypeDescription="Create a new document." ma:contentTypeScope="" ma:versionID="e66272ac2b6087ffa18c4ced2692bef5">
  <xsd:schema xmlns:xsd="http://www.w3.org/2001/XMLSchema" xmlns:xs="http://www.w3.org/2001/XMLSchema" xmlns:p="http://schemas.microsoft.com/office/2006/metadata/properties" xmlns:ns2="8b469a41-8eef-4ac6-93a7-49b22fe5f8dd" xmlns:ns3="4566f983-9208-4381-9556-76ad4380bd98" targetNamespace="http://schemas.microsoft.com/office/2006/metadata/properties" ma:root="true" ma:fieldsID="4898bbdb290db2ff4ffacb852e557600" ns2:_="" ns3:_="">
    <xsd:import namespace="8b469a41-8eef-4ac6-93a7-49b22fe5f8dd"/>
    <xsd:import namespace="4566f983-9208-4381-9556-76ad4380b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69a41-8eef-4ac6-93a7-49b22fe5f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6f983-9208-4381-9556-76ad4380bd9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772d46-fadc-4a43-a842-f665f8d6df7c}" ma:internalName="TaxCatchAll" ma:showField="CatchAllData" ma:web="4566f983-9208-4381-9556-76ad4380b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51BBF-6D1F-4091-98E8-8073C4C82DC8}">
  <ds:schemaRefs>
    <ds:schemaRef ds:uri="http://schemas.microsoft.com/office/2006/metadata/properties"/>
    <ds:schemaRef ds:uri="http://schemas.microsoft.com/office/infopath/2007/PartnerControls"/>
    <ds:schemaRef ds:uri="4566f983-9208-4381-9556-76ad4380bd98"/>
    <ds:schemaRef ds:uri="8b469a41-8eef-4ac6-93a7-49b22fe5f8dd"/>
  </ds:schemaRefs>
</ds:datastoreItem>
</file>

<file path=customXml/itemProps2.xml><?xml version="1.0" encoding="utf-8"?>
<ds:datastoreItem xmlns:ds="http://schemas.openxmlformats.org/officeDocument/2006/customXml" ds:itemID="{CAE14141-5AAD-42E5-A444-0E4ED5BE5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4CB7A-1C16-4D6E-909E-AB6C0DFED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69a41-8eef-4ac6-93a7-49b22fe5f8dd"/>
    <ds:schemaRef ds:uri="4566f983-9208-4381-9556-76ad4380b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情報提供依頼実施要領</vt:lpstr>
      <vt:lpstr>１</vt:lpstr>
    </vt:vector>
  </TitlesOfParts>
  <Company>奈良県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情報提供依頼実施要領</dc:title>
  <dc:creator>奈良県</dc:creator>
  <cp:lastModifiedBy>小坂 将人</cp:lastModifiedBy>
  <cp:revision>12</cp:revision>
  <cp:lastPrinted>2023-03-16T06:12:00Z</cp:lastPrinted>
  <dcterms:created xsi:type="dcterms:W3CDTF">2025-09-11T07:00:00Z</dcterms:created>
  <dcterms:modified xsi:type="dcterms:W3CDTF">2025-09-16T11:58:00Z</dcterms:modified>
</cp:coreProperties>
</file>