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8B" w:rsidRPr="00B90EF8" w:rsidRDefault="006C2DF4" w:rsidP="00B90EF8">
      <w:pPr>
        <w:jc w:val="center"/>
        <w:rPr>
          <w:rFonts w:hint="eastAsia"/>
          <w:b/>
          <w:sz w:val="32"/>
          <w:szCs w:val="32"/>
        </w:rPr>
      </w:pPr>
      <w:r w:rsidRPr="00B90EF8">
        <w:rPr>
          <w:rFonts w:hint="eastAsia"/>
          <w:b/>
          <w:sz w:val="32"/>
          <w:szCs w:val="32"/>
        </w:rPr>
        <w:t>後発医薬品の院内採用規定</w:t>
      </w:r>
    </w:p>
    <w:p w:rsidR="006C2DF4" w:rsidRDefault="006C2DF4">
      <w:pPr>
        <w:rPr>
          <w:rFonts w:hint="eastAsia"/>
          <w:sz w:val="24"/>
          <w:szCs w:val="24"/>
        </w:rPr>
      </w:pPr>
    </w:p>
    <w:p w:rsidR="006C2DF4" w:rsidRDefault="006C2DF4">
      <w:pPr>
        <w:rPr>
          <w:rFonts w:hint="eastAsia"/>
          <w:sz w:val="24"/>
          <w:szCs w:val="24"/>
        </w:rPr>
      </w:pPr>
      <w:r>
        <w:rPr>
          <w:rFonts w:hint="eastAsia"/>
          <w:sz w:val="24"/>
          <w:szCs w:val="24"/>
        </w:rPr>
        <w:t>１，後発医薬品チェックリスト</w:t>
      </w:r>
      <w:r>
        <w:rPr>
          <w:rFonts w:hint="eastAsia"/>
          <w:sz w:val="24"/>
          <w:szCs w:val="24"/>
        </w:rPr>
        <w:t>(</w:t>
      </w:r>
      <w:r>
        <w:rPr>
          <w:rFonts w:hint="eastAsia"/>
          <w:sz w:val="24"/>
          <w:szCs w:val="24"/>
        </w:rPr>
        <w:t>別紙</w:t>
      </w:r>
      <w:r>
        <w:rPr>
          <w:rFonts w:hint="eastAsia"/>
          <w:sz w:val="24"/>
          <w:szCs w:val="24"/>
        </w:rPr>
        <w:t>)</w:t>
      </w:r>
      <w:r>
        <w:rPr>
          <w:rFonts w:hint="eastAsia"/>
          <w:sz w:val="24"/>
          <w:szCs w:val="24"/>
        </w:rPr>
        <w:t>にて【適】となった医薬品。</w:t>
      </w:r>
    </w:p>
    <w:p w:rsidR="006C2DF4" w:rsidRDefault="006C2DF4">
      <w:pPr>
        <w:rPr>
          <w:rFonts w:hint="eastAsia"/>
          <w:sz w:val="24"/>
          <w:szCs w:val="24"/>
        </w:rPr>
      </w:pPr>
      <w:r>
        <w:rPr>
          <w:rFonts w:hint="eastAsia"/>
          <w:sz w:val="24"/>
          <w:szCs w:val="24"/>
        </w:rPr>
        <w:t>２，複数の規格を採用している薬剤は品目</w:t>
      </w:r>
      <w:r>
        <w:rPr>
          <w:rFonts w:hint="eastAsia"/>
          <w:sz w:val="24"/>
          <w:szCs w:val="24"/>
        </w:rPr>
        <w:t>(</w:t>
      </w:r>
      <w:r>
        <w:rPr>
          <w:rFonts w:hint="eastAsia"/>
          <w:sz w:val="24"/>
          <w:szCs w:val="24"/>
        </w:rPr>
        <w:t>メーカー</w:t>
      </w:r>
      <w:r>
        <w:rPr>
          <w:rFonts w:hint="eastAsia"/>
          <w:sz w:val="24"/>
          <w:szCs w:val="24"/>
        </w:rPr>
        <w:t>)</w:t>
      </w:r>
      <w:r>
        <w:rPr>
          <w:rFonts w:hint="eastAsia"/>
          <w:sz w:val="24"/>
          <w:szCs w:val="24"/>
        </w:rPr>
        <w:t>を統一する。</w:t>
      </w:r>
    </w:p>
    <w:p w:rsidR="006C2DF4" w:rsidRDefault="006C2DF4">
      <w:pPr>
        <w:rPr>
          <w:rFonts w:hint="eastAsia"/>
          <w:sz w:val="24"/>
          <w:szCs w:val="24"/>
        </w:rPr>
      </w:pPr>
      <w:r>
        <w:rPr>
          <w:rFonts w:hint="eastAsia"/>
          <w:sz w:val="24"/>
          <w:szCs w:val="24"/>
        </w:rPr>
        <w:t>３，できるだけ一般名の薬品を採用する。</w:t>
      </w:r>
    </w:p>
    <w:p w:rsidR="001478B3" w:rsidRDefault="006C2DF4">
      <w:pPr>
        <w:rPr>
          <w:rFonts w:hint="eastAsia"/>
          <w:sz w:val="24"/>
          <w:szCs w:val="24"/>
        </w:rPr>
      </w:pPr>
      <w:r>
        <w:rPr>
          <w:rFonts w:hint="eastAsia"/>
          <w:sz w:val="24"/>
          <w:szCs w:val="24"/>
        </w:rPr>
        <w:t>４，内服薬の場合外観</w:t>
      </w:r>
      <w:r>
        <w:rPr>
          <w:rFonts w:hint="eastAsia"/>
          <w:sz w:val="24"/>
          <w:szCs w:val="24"/>
        </w:rPr>
        <w:t>(</w:t>
      </w:r>
      <w:r>
        <w:rPr>
          <w:rFonts w:hint="eastAsia"/>
          <w:sz w:val="24"/>
          <w:szCs w:val="24"/>
        </w:rPr>
        <w:t>大きさ・形状・色調・割</w:t>
      </w:r>
      <w:r w:rsidR="001478B3">
        <w:rPr>
          <w:rFonts w:hint="eastAsia"/>
          <w:sz w:val="24"/>
          <w:szCs w:val="24"/>
        </w:rPr>
        <w:t>線等</w:t>
      </w:r>
      <w:r>
        <w:rPr>
          <w:rFonts w:hint="eastAsia"/>
          <w:sz w:val="24"/>
          <w:szCs w:val="24"/>
        </w:rPr>
        <w:t>)</w:t>
      </w:r>
      <w:r>
        <w:rPr>
          <w:rFonts w:hint="eastAsia"/>
          <w:sz w:val="24"/>
          <w:szCs w:val="24"/>
        </w:rPr>
        <w:t>は先発医薬品に類似しているもの</w:t>
      </w:r>
    </w:p>
    <w:p w:rsidR="006C2DF4" w:rsidRDefault="006C2DF4" w:rsidP="001478B3">
      <w:pPr>
        <w:ind w:firstLineChars="200" w:firstLine="480"/>
        <w:rPr>
          <w:rFonts w:hint="eastAsia"/>
          <w:sz w:val="24"/>
          <w:szCs w:val="24"/>
        </w:rPr>
      </w:pPr>
      <w:r>
        <w:rPr>
          <w:rFonts w:hint="eastAsia"/>
          <w:sz w:val="24"/>
          <w:szCs w:val="24"/>
        </w:rPr>
        <w:t>か、又は先発医薬品に比べ</w:t>
      </w:r>
      <w:r w:rsidR="001478B3">
        <w:rPr>
          <w:rFonts w:hint="eastAsia"/>
          <w:sz w:val="24"/>
          <w:szCs w:val="24"/>
        </w:rPr>
        <w:t>利便性の向上が期待できると思われる医薬品を採用する。</w:t>
      </w:r>
    </w:p>
    <w:p w:rsidR="001478B3" w:rsidRDefault="001478B3" w:rsidP="001478B3">
      <w:pPr>
        <w:rPr>
          <w:rFonts w:hint="eastAsia"/>
          <w:sz w:val="24"/>
          <w:szCs w:val="24"/>
        </w:rPr>
      </w:pPr>
      <w:r>
        <w:rPr>
          <w:rFonts w:hint="eastAsia"/>
          <w:sz w:val="24"/>
          <w:szCs w:val="24"/>
        </w:rPr>
        <w:t>５，注射薬は溶解性や安定性等と、シリンジ等の使い勝手の良いものを考慮する。</w:t>
      </w:r>
    </w:p>
    <w:p w:rsidR="001478B3" w:rsidRDefault="001478B3" w:rsidP="001478B3">
      <w:pPr>
        <w:rPr>
          <w:rFonts w:hint="eastAsia"/>
          <w:sz w:val="24"/>
          <w:szCs w:val="24"/>
        </w:rPr>
      </w:pPr>
      <w:r>
        <w:rPr>
          <w:rFonts w:hint="eastAsia"/>
          <w:sz w:val="24"/>
          <w:szCs w:val="24"/>
        </w:rPr>
        <w:t>６，小包装のあるものを採用する。</w:t>
      </w:r>
    </w:p>
    <w:p w:rsidR="001478B3" w:rsidRDefault="001478B3" w:rsidP="001478B3">
      <w:pPr>
        <w:rPr>
          <w:rFonts w:hint="eastAsia"/>
          <w:sz w:val="24"/>
          <w:szCs w:val="24"/>
        </w:rPr>
      </w:pPr>
      <w:r>
        <w:rPr>
          <w:rFonts w:hint="eastAsia"/>
          <w:sz w:val="24"/>
          <w:szCs w:val="24"/>
        </w:rPr>
        <w:t>７，条件に合う品目が複数の場合は納入価の最も安いものとする。</w:t>
      </w:r>
    </w:p>
    <w:p w:rsidR="001478B3" w:rsidRDefault="001478B3" w:rsidP="001478B3">
      <w:pPr>
        <w:rPr>
          <w:rFonts w:hint="eastAsia"/>
          <w:sz w:val="24"/>
          <w:szCs w:val="24"/>
        </w:rPr>
      </w:pPr>
      <w:r>
        <w:rPr>
          <w:rFonts w:hint="eastAsia"/>
          <w:sz w:val="24"/>
          <w:szCs w:val="24"/>
        </w:rPr>
        <w:t>８，後発医薬品に切り替えた後、問題が生じた場合は先発医薬品に変更することもある。</w:t>
      </w:r>
    </w:p>
    <w:p w:rsidR="001478B3" w:rsidRDefault="001478B3" w:rsidP="001478B3">
      <w:pPr>
        <w:rPr>
          <w:rFonts w:hint="eastAsia"/>
          <w:sz w:val="24"/>
          <w:szCs w:val="24"/>
        </w:rPr>
      </w:pPr>
    </w:p>
    <w:p w:rsidR="00B90EF8" w:rsidRDefault="00B90EF8" w:rsidP="001478B3">
      <w:pPr>
        <w:rPr>
          <w:rFonts w:hint="eastAsia"/>
          <w:sz w:val="24"/>
          <w:szCs w:val="24"/>
        </w:rPr>
      </w:pPr>
    </w:p>
    <w:p w:rsidR="001478B3" w:rsidRDefault="001478B3" w:rsidP="001478B3">
      <w:pPr>
        <w:rPr>
          <w:rFonts w:hint="eastAsia"/>
          <w:sz w:val="24"/>
          <w:szCs w:val="24"/>
        </w:rPr>
      </w:pPr>
      <w:r>
        <w:rPr>
          <w:rFonts w:hint="eastAsia"/>
          <w:sz w:val="24"/>
          <w:szCs w:val="24"/>
        </w:rPr>
        <w:t>＜後発医薬品の院内採用手順＞</w:t>
      </w:r>
    </w:p>
    <w:p w:rsidR="00F7018D" w:rsidRDefault="001478B3" w:rsidP="001478B3">
      <w:pPr>
        <w:rPr>
          <w:rFonts w:hint="eastAsia"/>
          <w:sz w:val="24"/>
          <w:szCs w:val="24"/>
        </w:rPr>
      </w:pPr>
      <w:r>
        <w:rPr>
          <w:rFonts w:hint="eastAsia"/>
          <w:sz w:val="24"/>
          <w:szCs w:val="24"/>
        </w:rPr>
        <w:t>１，</w:t>
      </w:r>
      <w:r w:rsidR="00F7018D">
        <w:rPr>
          <w:rFonts w:hint="eastAsia"/>
          <w:sz w:val="24"/>
          <w:szCs w:val="24"/>
        </w:rPr>
        <w:t>採用したい後発医薬品又は先発医薬品から変更したい後発医薬品がある場合は薬剤部</w:t>
      </w:r>
    </w:p>
    <w:p w:rsidR="001478B3" w:rsidRDefault="00F7018D" w:rsidP="00F7018D">
      <w:pPr>
        <w:ind w:firstLineChars="200" w:firstLine="480"/>
        <w:rPr>
          <w:rFonts w:hint="eastAsia"/>
          <w:sz w:val="24"/>
          <w:szCs w:val="24"/>
        </w:rPr>
      </w:pPr>
      <w:r>
        <w:rPr>
          <w:rFonts w:hint="eastAsia"/>
          <w:sz w:val="24"/>
          <w:szCs w:val="24"/>
        </w:rPr>
        <w:t>に申請する。</w:t>
      </w:r>
    </w:p>
    <w:p w:rsidR="00F7018D" w:rsidRDefault="00F7018D" w:rsidP="00F7018D">
      <w:pPr>
        <w:rPr>
          <w:rFonts w:hint="eastAsia"/>
          <w:sz w:val="24"/>
          <w:szCs w:val="24"/>
        </w:rPr>
      </w:pPr>
      <w:r>
        <w:rPr>
          <w:rFonts w:hint="eastAsia"/>
          <w:sz w:val="24"/>
          <w:szCs w:val="24"/>
        </w:rPr>
        <w:t>２，薬剤部で</w:t>
      </w:r>
      <w:r w:rsidR="002C5F5A">
        <w:rPr>
          <w:rFonts w:hint="eastAsia"/>
          <w:sz w:val="24"/>
          <w:szCs w:val="24"/>
        </w:rPr>
        <w:t>後発医薬品の評価を行う。</w:t>
      </w:r>
    </w:p>
    <w:p w:rsidR="002C5F5A" w:rsidRDefault="002C5F5A" w:rsidP="00F7018D">
      <w:pPr>
        <w:rPr>
          <w:rFonts w:hint="eastAsia"/>
          <w:sz w:val="24"/>
          <w:szCs w:val="24"/>
        </w:rPr>
      </w:pPr>
      <w:r>
        <w:rPr>
          <w:rFonts w:hint="eastAsia"/>
          <w:sz w:val="24"/>
          <w:szCs w:val="24"/>
        </w:rPr>
        <w:t>３，後発医薬品チェックリストにて【適】となった医薬は薬事委員会に提出する。</w:t>
      </w:r>
    </w:p>
    <w:p w:rsidR="002C5F5A" w:rsidRDefault="002C5F5A" w:rsidP="00F7018D">
      <w:pPr>
        <w:rPr>
          <w:rFonts w:hint="eastAsia"/>
          <w:sz w:val="24"/>
          <w:szCs w:val="24"/>
        </w:rPr>
      </w:pPr>
      <w:r>
        <w:rPr>
          <w:rFonts w:hint="eastAsia"/>
          <w:sz w:val="24"/>
          <w:szCs w:val="24"/>
        </w:rPr>
        <w:t xml:space="preserve">　　（医師からの申請だけでなく、薬剤部にて後発医薬品に変更した方が良いと判断した</w:t>
      </w:r>
    </w:p>
    <w:p w:rsidR="002C5F5A" w:rsidRDefault="002C5F5A" w:rsidP="002C5F5A">
      <w:pPr>
        <w:ind w:firstLineChars="300" w:firstLine="720"/>
        <w:rPr>
          <w:rFonts w:hint="eastAsia"/>
          <w:sz w:val="24"/>
          <w:szCs w:val="24"/>
        </w:rPr>
      </w:pPr>
      <w:r>
        <w:rPr>
          <w:rFonts w:hint="eastAsia"/>
          <w:sz w:val="24"/>
          <w:szCs w:val="24"/>
        </w:rPr>
        <w:t>場合は、薬剤部長から薬事委員会に申請できる）</w:t>
      </w:r>
    </w:p>
    <w:p w:rsidR="002C5F5A" w:rsidRDefault="002C5F5A" w:rsidP="002C5F5A">
      <w:pPr>
        <w:rPr>
          <w:rFonts w:hint="eastAsia"/>
          <w:sz w:val="24"/>
          <w:szCs w:val="24"/>
        </w:rPr>
      </w:pPr>
      <w:r>
        <w:rPr>
          <w:rFonts w:hint="eastAsia"/>
          <w:sz w:val="24"/>
          <w:szCs w:val="24"/>
        </w:rPr>
        <w:t>４，薬事委員会で審議して採用を決定する。</w:t>
      </w:r>
    </w:p>
    <w:p w:rsidR="00B90EF8" w:rsidRDefault="00B90EF8" w:rsidP="002C5F5A">
      <w:pPr>
        <w:rPr>
          <w:rFonts w:hint="eastAsia"/>
          <w:sz w:val="24"/>
          <w:szCs w:val="24"/>
        </w:rPr>
      </w:pPr>
      <w:r>
        <w:rPr>
          <w:rFonts w:hint="eastAsia"/>
          <w:sz w:val="24"/>
          <w:szCs w:val="24"/>
        </w:rPr>
        <w:t>５，内服薬、外用薬など院外処方箋でオーダーされる可能性のある後発医薬品については</w:t>
      </w:r>
    </w:p>
    <w:p w:rsidR="00B90EF8" w:rsidRDefault="00B90EF8" w:rsidP="00B90EF8">
      <w:pPr>
        <w:ind w:firstLineChars="200" w:firstLine="480"/>
        <w:rPr>
          <w:rFonts w:hint="eastAsia"/>
          <w:sz w:val="24"/>
          <w:szCs w:val="24"/>
        </w:rPr>
      </w:pPr>
      <w:r>
        <w:rPr>
          <w:rFonts w:hint="eastAsia"/>
          <w:sz w:val="24"/>
          <w:szCs w:val="24"/>
        </w:rPr>
        <w:t>当院採用品目を薬剤部より近燐調剤薬局に通知する。</w:t>
      </w: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Pr="001478B3" w:rsidRDefault="00B90EF8" w:rsidP="00B90EF8">
      <w:pPr>
        <w:ind w:firstLineChars="200" w:firstLine="480"/>
        <w:jc w:val="right"/>
        <w:rPr>
          <w:sz w:val="24"/>
          <w:szCs w:val="24"/>
        </w:rPr>
      </w:pPr>
      <w:r>
        <w:rPr>
          <w:rFonts w:hint="eastAsia"/>
          <w:sz w:val="24"/>
          <w:szCs w:val="24"/>
        </w:rPr>
        <w:t>平成</w:t>
      </w:r>
      <w:r>
        <w:rPr>
          <w:rFonts w:hint="eastAsia"/>
          <w:sz w:val="24"/>
          <w:szCs w:val="24"/>
        </w:rPr>
        <w:t>26</w:t>
      </w:r>
      <w:r>
        <w:rPr>
          <w:rFonts w:hint="eastAsia"/>
          <w:sz w:val="24"/>
          <w:szCs w:val="24"/>
        </w:rPr>
        <w:t>年</w:t>
      </w:r>
      <w:r>
        <w:rPr>
          <w:rFonts w:hint="eastAsia"/>
          <w:sz w:val="24"/>
          <w:szCs w:val="24"/>
        </w:rPr>
        <w:t>6</w:t>
      </w:r>
      <w:r>
        <w:rPr>
          <w:rFonts w:hint="eastAsia"/>
          <w:sz w:val="24"/>
          <w:szCs w:val="24"/>
        </w:rPr>
        <w:t>月改訂</w:t>
      </w:r>
    </w:p>
    <w:sectPr w:rsidR="00B90EF8" w:rsidRPr="001478B3" w:rsidSect="006C2DF4">
      <w:pgSz w:w="11906" w:h="16838" w:code="9"/>
      <w:pgMar w:top="1418"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2DF4"/>
    <w:rsid w:val="001478B3"/>
    <w:rsid w:val="002C5F5A"/>
    <w:rsid w:val="0068794B"/>
    <w:rsid w:val="006C2DF4"/>
    <w:rsid w:val="00B90EF8"/>
    <w:rsid w:val="00E7428B"/>
    <w:rsid w:val="00F701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DF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yaku08</dc:creator>
  <cp:lastModifiedBy>yaku08</cp:lastModifiedBy>
  <cp:revision>1</cp:revision>
  <cp:lastPrinted>2014-08-16T00:14:00Z</cp:lastPrinted>
  <dcterms:created xsi:type="dcterms:W3CDTF">2014-08-15T23:23:00Z</dcterms:created>
  <dcterms:modified xsi:type="dcterms:W3CDTF">2014-08-16T00:19:00Z</dcterms:modified>
</cp:coreProperties>
</file>