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CBE8" w14:textId="77777777" w:rsidR="005F2180" w:rsidRPr="00D93861" w:rsidRDefault="002900EC" w:rsidP="005F2180">
      <w:pPr>
        <w:rPr>
          <w:rFonts w:ascii="ＭＳ Ｐゴシック" w:eastAsia="ＭＳ Ｐゴシック" w:hAnsi="ＭＳ Ｐゴシック" w:cs="Times New Roman"/>
          <w:kern w:val="2"/>
          <w:sz w:val="32"/>
          <w:szCs w:val="3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6432" behindDoc="0" locked="0" layoutInCell="1" allowOverlap="1" wp14:anchorId="1A4E1B74" wp14:editId="417FEF7B">
                <wp:simplePos x="0" y="0"/>
                <wp:positionH relativeFrom="margin">
                  <wp:align>right</wp:align>
                </wp:positionH>
                <wp:positionV relativeFrom="paragraph">
                  <wp:posOffset>46990</wp:posOffset>
                </wp:positionV>
                <wp:extent cx="809625" cy="3905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80962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387555" w14:textId="77777777" w:rsidR="002900EC" w:rsidRDefault="002900EC" w:rsidP="002900EC">
                            <w:pPr>
                              <w:jc w:val="center"/>
                              <w:rPr>
                                <w:rFonts w:ascii="HG丸ｺﾞｼｯｸM-PRO" w:eastAsia="HG丸ｺﾞｼｯｸM-PRO" w:hAnsi="HG丸ｺﾞｼｯｸM-PRO"/>
                              </w:rPr>
                            </w:pPr>
                            <w:r>
                              <w:rPr>
                                <w:rFonts w:ascii="HG丸ｺﾞｼｯｸM-PRO" w:eastAsia="HG丸ｺﾞｼｯｸM-PRO" w:hAnsi="HG丸ｺﾞｼｯｸM-PRO" w:hint="eastAsia"/>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A4E1B74" id="角丸四角形 1" o:spid="_x0000_s1026" style="position:absolute;left:0;text-align:left;margin-left:12.55pt;margin-top:3.7pt;width:63.75pt;height:30.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" fillcolor="#5b9bd5 [3204]" strokecolor="#1f4d78 [1604]" strokeweight="1pt">
                <v:stroke joinstyle="miter"/>
                <v:textbox inset="0,0,0,0">
                  <w:txbxContent>
                    <w:p w14:paraId="2E387555" w14:textId="77777777" w:rsidR="002900EC" w:rsidRDefault="002900EC" w:rsidP="002900EC">
                      <w:pPr>
                        <w:jc w:val="center"/>
                        <w:rPr>
                          <w:rFonts w:ascii="HG丸ｺﾞｼｯｸM-PRO" w:eastAsia="HG丸ｺﾞｼｯｸM-PRO" w:hAnsi="HG丸ｺﾞｼｯｸM-PRO"/>
                        </w:rPr>
                      </w:pPr>
                      <w:r>
                        <w:rPr>
                          <w:rFonts w:ascii="HG丸ｺﾞｼｯｸM-PRO" w:eastAsia="HG丸ｺﾞｼｯｸM-PRO" w:hAnsi="HG丸ｺﾞｼｯｸM-PRO" w:hint="eastAsia"/>
                        </w:rPr>
                        <w:t>記載例</w:t>
                      </w:r>
                    </w:p>
                  </w:txbxContent>
                </v:textbox>
                <w10:wrap anchorx="margin"/>
              </v:roundrect>
            </w:pict>
          </mc:Fallback>
        </mc:AlternateContent>
      </w:r>
      <w:r w:rsidR="005F2180">
        <w:rPr>
          <w:rFonts w:ascii="ＭＳ Ｐゴシック" w:eastAsia="ＭＳ Ｐゴシック" w:hAnsi="ＭＳ Ｐゴシック" w:cs="Times New Roman"/>
          <w:kern w:val="2"/>
          <w:sz w:val="32"/>
          <w:szCs w:val="32"/>
        </w:rPr>
        <w:t>（製造・販売</w:t>
      </w:r>
      <w:r w:rsidR="008E1C70">
        <w:rPr>
          <w:rFonts w:ascii="ＭＳ Ｐゴシック" w:eastAsia="ＭＳ Ｐゴシック" w:hAnsi="ＭＳ Ｐゴシック" w:cs="Times New Roman"/>
          <w:kern w:val="2"/>
          <w:sz w:val="32"/>
          <w:szCs w:val="32"/>
        </w:rPr>
        <w:t>店舗一体</w:t>
      </w:r>
      <w:r w:rsidR="005F2180" w:rsidRPr="00D93861">
        <w:rPr>
          <w:rFonts w:ascii="ＭＳ Ｐゴシック" w:eastAsia="ＭＳ Ｐゴシック" w:hAnsi="ＭＳ Ｐゴシック" w:cs="Times New Roman"/>
          <w:kern w:val="2"/>
          <w:sz w:val="32"/>
          <w:szCs w:val="32"/>
        </w:rPr>
        <w:t>型）</w:t>
      </w:r>
    </w:p>
    <w:p w14:paraId="1422587A" w14:textId="77777777" w:rsidR="005F2180" w:rsidRPr="00D93861" w:rsidRDefault="005F2180" w:rsidP="005F2180">
      <w:pPr>
        <w:rPr>
          <w:rFonts w:ascii="ＭＳ Ｐゴシック" w:eastAsia="ＭＳ Ｐゴシック" w:hAnsi="ＭＳ Ｐゴシック" w:cs="Times New Roman"/>
          <w:b/>
          <w:kern w:val="2"/>
          <w:sz w:val="32"/>
          <w:szCs w:val="32"/>
        </w:rPr>
      </w:pPr>
      <w:r w:rsidRPr="00D93861">
        <w:rPr>
          <w:rFonts w:ascii="ＭＳ Ｐゴシック" w:eastAsia="ＭＳ Ｐゴシック" w:hAnsi="ＭＳ Ｐゴシック" w:cs="Times New Roman" w:hint="eastAsia"/>
          <w:b/>
          <w:kern w:val="2"/>
          <w:sz w:val="32"/>
          <w:szCs w:val="32"/>
          <w:u w:val="single"/>
        </w:rPr>
        <w:t xml:space="preserve">　</w:t>
      </w:r>
      <w:r w:rsidRPr="00D93861">
        <w:rPr>
          <w:rFonts w:ascii="ＭＳ Ｐゴシック" w:eastAsia="ＭＳ Ｐゴシック" w:hAnsi="ＭＳ Ｐゴシック" w:cs="Times New Roman"/>
          <w:b/>
          <w:kern w:val="2"/>
          <w:sz w:val="32"/>
          <w:szCs w:val="32"/>
          <w:u w:val="single"/>
        </w:rPr>
        <w:t>〇〇</w:t>
      </w:r>
      <w:r w:rsidRPr="00D93861">
        <w:rPr>
          <w:rFonts w:ascii="ＭＳ Ｐゴシック" w:eastAsia="ＭＳ Ｐゴシック" w:hAnsi="ＭＳ Ｐゴシック" w:cs="Times New Roman" w:hint="eastAsia"/>
          <w:b/>
          <w:kern w:val="2"/>
          <w:sz w:val="32"/>
          <w:szCs w:val="32"/>
          <w:u w:val="single"/>
        </w:rPr>
        <w:t xml:space="preserve">菓子株式会社　　</w:t>
      </w:r>
      <w:r w:rsidRPr="00D93861">
        <w:rPr>
          <w:rFonts w:ascii="ＭＳ Ｐゴシック" w:eastAsia="ＭＳ Ｐゴシック" w:hAnsi="ＭＳ Ｐゴシック" w:cs="Times New Roman" w:hint="eastAsia"/>
          <w:b/>
          <w:kern w:val="2"/>
          <w:sz w:val="32"/>
          <w:szCs w:val="32"/>
        </w:rPr>
        <w:t>における衛生管理計画</w:t>
      </w:r>
    </w:p>
    <w:p w14:paraId="04A907F5" w14:textId="77777777" w:rsidR="005F2180" w:rsidRPr="00D93861" w:rsidRDefault="005F2180" w:rsidP="005F2180">
      <w:pPr>
        <w:jc w:val="right"/>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令和　〇年　４月　１日作成</w:t>
      </w:r>
    </w:p>
    <w:p w14:paraId="63A2E7FE" w14:textId="77777777" w:rsidR="005F2180" w:rsidRPr="00D93861" w:rsidRDefault="005F2180" w:rsidP="005F2180">
      <w:pPr>
        <w:jc w:val="right"/>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64384" behindDoc="0" locked="0" layoutInCell="1" allowOverlap="1" wp14:anchorId="64132051" wp14:editId="4CCBAD13">
                <wp:simplePos x="0" y="0"/>
                <wp:positionH relativeFrom="column">
                  <wp:posOffset>10077450</wp:posOffset>
                </wp:positionH>
                <wp:positionV relativeFrom="paragraph">
                  <wp:posOffset>19050</wp:posOffset>
                </wp:positionV>
                <wp:extent cx="1934845" cy="435610"/>
                <wp:effectExtent l="0" t="0" r="617855" b="21590"/>
                <wp:wrapNone/>
                <wp:docPr id="2" name="吹き出し: 四角形 3"/>
                <wp:cNvGraphicFramePr/>
                <a:graphic xmlns:a="http://schemas.openxmlformats.org/drawingml/2006/main">
                  <a:graphicData uri="http://schemas.microsoft.com/office/word/2010/wordprocessingShape">
                    <wps:wsp>
                      <wps:cNvSpPr/>
                      <wps:spPr>
                        <a:xfrm>
                          <a:off x="0" y="0"/>
                          <a:ext cx="1934845" cy="435610"/>
                        </a:xfrm>
                        <a:prstGeom prst="wedgeRectCallout">
                          <a:avLst>
                            <a:gd name="adj1" fmla="val 78584"/>
                            <a:gd name="adj2" fmla="val -1660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B82A31" w14:textId="77777777" w:rsidR="005F2180" w:rsidRPr="003A1141" w:rsidRDefault="005F2180" w:rsidP="005F2180">
                            <w:pPr>
                              <w:jc w:val="left"/>
                              <w:rPr>
                                <w:color w:val="000000" w:themeColor="text1"/>
                                <w:spacing w:val="-14"/>
                                <w:sz w:val="20"/>
                              </w:rPr>
                            </w:pPr>
                            <w:r>
                              <w:rPr>
                                <w:rFonts w:hint="eastAsia"/>
                                <w:color w:val="000000" w:themeColor="text1"/>
                                <w:spacing w:val="-14"/>
                                <w:sz w:val="20"/>
                              </w:rPr>
                              <w:t>改正</w:t>
                            </w:r>
                            <w:r>
                              <w:rPr>
                                <w:color w:val="000000" w:themeColor="text1"/>
                                <w:spacing w:val="-14"/>
                                <w:sz w:val="20"/>
                              </w:rPr>
                              <w:t>した際は、</w:t>
                            </w:r>
                            <w:r>
                              <w:rPr>
                                <w:rFonts w:hint="eastAsia"/>
                                <w:color w:val="000000" w:themeColor="text1"/>
                                <w:spacing w:val="-14"/>
                                <w:sz w:val="20"/>
                              </w:rPr>
                              <w:t>日付けを</w:t>
                            </w:r>
                            <w:r>
                              <w:rPr>
                                <w:color w:val="000000" w:themeColor="text1"/>
                                <w:spacing w:val="-14"/>
                                <w:sz w:val="20"/>
                              </w:rPr>
                              <w:t>記入し、改正日</w:t>
                            </w:r>
                            <w:r>
                              <w:rPr>
                                <w:rFonts w:hint="eastAsia"/>
                                <w:color w:val="000000" w:themeColor="text1"/>
                                <w:spacing w:val="-14"/>
                                <w:sz w:val="20"/>
                              </w:rPr>
                              <w:t>の</w:t>
                            </w:r>
                            <w:r>
                              <w:rPr>
                                <w:color w:val="000000" w:themeColor="text1"/>
                                <w:spacing w:val="-14"/>
                                <w:sz w:val="20"/>
                              </w:rPr>
                              <w:t>記録</w:t>
                            </w:r>
                            <w:r>
                              <w:rPr>
                                <w:rFonts w:hint="eastAsia"/>
                                <w:color w:val="000000" w:themeColor="text1"/>
                                <w:spacing w:val="-14"/>
                                <w:sz w:val="20"/>
                              </w:rPr>
                              <w:t>を</w:t>
                            </w:r>
                            <w:r>
                              <w:rPr>
                                <w:color w:val="000000" w:themeColor="text1"/>
                                <w:spacing w:val="-14"/>
                                <w:sz w:val="20"/>
                              </w:rPr>
                              <w:t>残</w:t>
                            </w:r>
                            <w:r>
                              <w:rPr>
                                <w:rFonts w:hint="eastAsia"/>
                                <w:color w:val="000000" w:themeColor="text1"/>
                                <w:spacing w:val="-14"/>
                                <w:sz w:val="20"/>
                              </w:rPr>
                              <w:t>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3205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793.5pt;margin-top:1.5pt;width:152.35pt;height:3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" adj="27774,7214" fillcolor="white [3212]" strokecolor="black [3213]" strokeweight="1.5pt">
                <v:textbox inset="1mm,0,1mm,0">
                  <w:txbxContent>
                    <w:p w14:paraId="7FB82A31" w14:textId="77777777" w:rsidR="005F2180" w:rsidRPr="003A1141" w:rsidRDefault="005F2180" w:rsidP="005F2180">
                      <w:pPr>
                        <w:jc w:val="left"/>
                        <w:rPr>
                          <w:color w:val="000000" w:themeColor="text1"/>
                          <w:spacing w:val="-14"/>
                          <w:sz w:val="20"/>
                        </w:rPr>
                      </w:pPr>
                      <w:r>
                        <w:rPr>
                          <w:rFonts w:hint="eastAsia"/>
                          <w:color w:val="000000" w:themeColor="text1"/>
                          <w:spacing w:val="-14"/>
                          <w:sz w:val="20"/>
                        </w:rPr>
                        <w:t>改正</w:t>
                      </w:r>
                      <w:r>
                        <w:rPr>
                          <w:color w:val="000000" w:themeColor="text1"/>
                          <w:spacing w:val="-14"/>
                          <w:sz w:val="20"/>
                        </w:rPr>
                        <w:t>した際は、</w:t>
                      </w:r>
                      <w:r>
                        <w:rPr>
                          <w:rFonts w:hint="eastAsia"/>
                          <w:color w:val="000000" w:themeColor="text1"/>
                          <w:spacing w:val="-14"/>
                          <w:sz w:val="20"/>
                        </w:rPr>
                        <w:t>日付けを</w:t>
                      </w:r>
                      <w:r>
                        <w:rPr>
                          <w:color w:val="000000" w:themeColor="text1"/>
                          <w:spacing w:val="-14"/>
                          <w:sz w:val="20"/>
                        </w:rPr>
                        <w:t>記入し、改正日</w:t>
                      </w:r>
                      <w:r>
                        <w:rPr>
                          <w:rFonts w:hint="eastAsia"/>
                          <w:color w:val="000000" w:themeColor="text1"/>
                          <w:spacing w:val="-14"/>
                          <w:sz w:val="20"/>
                        </w:rPr>
                        <w:t>の</w:t>
                      </w:r>
                      <w:r>
                        <w:rPr>
                          <w:color w:val="000000" w:themeColor="text1"/>
                          <w:spacing w:val="-14"/>
                          <w:sz w:val="20"/>
                        </w:rPr>
                        <w:t>記録</w:t>
                      </w:r>
                      <w:r>
                        <w:rPr>
                          <w:rFonts w:hint="eastAsia"/>
                          <w:color w:val="000000" w:themeColor="text1"/>
                          <w:spacing w:val="-14"/>
                          <w:sz w:val="20"/>
                        </w:rPr>
                        <w:t>を</w:t>
                      </w:r>
                      <w:r>
                        <w:rPr>
                          <w:color w:val="000000" w:themeColor="text1"/>
                          <w:spacing w:val="-14"/>
                          <w:sz w:val="20"/>
                        </w:rPr>
                        <w:t>残</w:t>
                      </w:r>
                      <w:r>
                        <w:rPr>
                          <w:rFonts w:hint="eastAsia"/>
                          <w:color w:val="000000" w:themeColor="text1"/>
                          <w:spacing w:val="-14"/>
                          <w:sz w:val="20"/>
                        </w:rPr>
                        <w:t>してください</w:t>
                      </w:r>
                    </w:p>
                  </w:txbxContent>
                </v:textbox>
              </v:shape>
            </w:pict>
          </mc:Fallback>
        </mc:AlternateContent>
      </w:r>
      <w:r w:rsidRPr="00D93861">
        <w:rPr>
          <w:rFonts w:ascii="ＭＳ Ｐゴシック" w:eastAsia="ＭＳ Ｐゴシック" w:hAnsi="ＭＳ Ｐゴシック" w:cs="Times New Roman" w:hint="eastAsia"/>
          <w:b/>
          <w:kern w:val="2"/>
        </w:rPr>
        <w:t>年　　月　　日改正</w:t>
      </w:r>
    </w:p>
    <w:p w14:paraId="7BAAD8A1" w14:textId="77777777" w:rsidR="005F2180" w:rsidRPr="00D93861" w:rsidRDefault="005F2180" w:rsidP="005F2180">
      <w:pPr>
        <w:spacing w:beforeLines="50" w:before="165" w:afterLines="50" w:after="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 xml:space="preserve">　　　　　　　　　　　　　　　　　　　　　　製造所名：</w:t>
      </w:r>
      <w:r w:rsidRPr="00D93861">
        <w:rPr>
          <w:rFonts w:ascii="ＭＳ Ｐゴシック" w:eastAsia="ＭＳ Ｐゴシック" w:hAnsi="ＭＳ Ｐゴシック" w:cs="Times New Roman" w:hint="eastAsia"/>
          <w:b/>
          <w:kern w:val="2"/>
          <w:u w:val="single"/>
        </w:rPr>
        <w:t xml:space="preserve">　　〇〇製造所　　</w:t>
      </w:r>
    </w:p>
    <w:p w14:paraId="6445A520" w14:textId="77777777" w:rsidR="005F2180" w:rsidRPr="00D93861" w:rsidRDefault="005F2180" w:rsidP="005F2180">
      <w:pPr>
        <w:spacing w:afterLines="50" w:after="165"/>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kern w:val="2"/>
        </w:rPr>
        <w:t xml:space="preserve">　</w:t>
      </w:r>
      <w:r w:rsidRPr="00D93861">
        <w:rPr>
          <w:rFonts w:ascii="ＭＳ Ｐゴシック" w:eastAsia="ＭＳ Ｐゴシック" w:hAnsi="ＭＳ Ｐゴシック" w:cs="Times New Roman" w:hint="eastAsia"/>
          <w:kern w:val="2"/>
        </w:rPr>
        <w:t>当社（当店）の</w:t>
      </w:r>
      <w:r w:rsidRPr="00D93861">
        <w:rPr>
          <w:rFonts w:ascii="ＭＳ Ｐゴシック" w:eastAsia="ＭＳ Ｐゴシック" w:hAnsi="ＭＳ Ｐゴシック" w:cs="Times New Roman" w:hint="eastAsia"/>
          <w:kern w:val="2"/>
          <w:u w:val="single"/>
        </w:rPr>
        <w:t xml:space="preserve">　〇〇　</w:t>
      </w:r>
      <w:r w:rsidRPr="00D93861">
        <w:rPr>
          <w:rFonts w:ascii="ＭＳ Ｐゴシック" w:eastAsia="ＭＳ Ｐゴシック" w:hAnsi="ＭＳ Ｐゴシック" w:cs="Times New Roman" w:hint="eastAsia"/>
          <w:kern w:val="2"/>
        </w:rPr>
        <w:t>工場（製造所）における菓子製品の製造管理については、HACCPガイドラインに沿って菓子業界団体で示した「HACCPの考え方を取り入れた菓子製造業における衛生管理の手引書」（平成31年2月8日 厚生労働省確認）（以下、「手引書」という）に基づき、以下の内容で衛生管理を行います。</w:t>
      </w:r>
    </w:p>
    <w:p w14:paraId="5EDCBA94" w14:textId="77777777" w:rsidR="005F2180" w:rsidRPr="00D93861" w:rsidRDefault="005F2180" w:rsidP="005F2180">
      <w:pPr>
        <w:spacing w:afterLines="30" w:after="99" w:line="360" w:lineRule="exact"/>
        <w:ind w:rightChars="30" w:right="72"/>
        <w:rPr>
          <w:rFonts w:ascii="ＭＳ Ｐゴシック" w:eastAsia="ＭＳ Ｐゴシック" w:hAnsi="ＭＳ Ｐゴシック" w:cs="Times New Roman"/>
          <w:b/>
          <w:kern w:val="2"/>
          <w:sz w:val="22"/>
          <w:szCs w:val="22"/>
        </w:rPr>
      </w:pPr>
      <w:r w:rsidRPr="00D93861">
        <w:rPr>
          <w:rFonts w:ascii="ＭＳ Ｐゴシック" w:eastAsia="ＭＳ Ｐゴシック" w:hAnsi="ＭＳ Ｐゴシック" w:cs="Times New Roman" w:hint="eastAsia"/>
          <w:b/>
          <w:kern w:val="2"/>
          <w:sz w:val="28"/>
          <w:szCs w:val="28"/>
        </w:rPr>
        <w:t>Ⅰ.製造する菓子の分類区分及び製品名</w:t>
      </w:r>
    </w:p>
    <w:p w14:paraId="54EEA691" w14:textId="77777777" w:rsidR="005F2180" w:rsidRPr="00D93861" w:rsidRDefault="005F2180" w:rsidP="005F2180">
      <w:pPr>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kern w:val="2"/>
        </w:rPr>
        <w:t xml:space="preserve">　　</w:t>
      </w:r>
      <w:r w:rsidRPr="00D93861">
        <w:rPr>
          <w:rFonts w:ascii="ＭＳ Ｐゴシック" w:eastAsia="ＭＳ Ｐゴシック" w:hAnsi="ＭＳ Ｐゴシック" w:cs="Times New Roman" w:hint="eastAsia"/>
          <w:kern w:val="2"/>
        </w:rPr>
        <w:t>当工場（製造所）で製造する菓子製品は、手引書に定める菓子の分類区分の</w:t>
      </w:r>
    </w:p>
    <w:p w14:paraId="6278EA9B" w14:textId="77777777" w:rsidR="005F2180" w:rsidRPr="00D93861" w:rsidRDefault="005F2180" w:rsidP="005F2180">
      <w:pPr>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59264" behindDoc="0" locked="0" layoutInCell="1" allowOverlap="1" wp14:anchorId="3CBB9016" wp14:editId="02938233">
                <wp:simplePos x="0" y="0"/>
                <wp:positionH relativeFrom="column">
                  <wp:posOffset>4666615</wp:posOffset>
                </wp:positionH>
                <wp:positionV relativeFrom="paragraph">
                  <wp:posOffset>115570</wp:posOffset>
                </wp:positionV>
                <wp:extent cx="1857375" cy="435610"/>
                <wp:effectExtent l="1200150" t="0" r="28575" b="173990"/>
                <wp:wrapNone/>
                <wp:docPr id="3" name="吹き出し: 四角形 3"/>
                <wp:cNvGraphicFramePr/>
                <a:graphic xmlns:a="http://schemas.openxmlformats.org/drawingml/2006/main">
                  <a:graphicData uri="http://schemas.microsoft.com/office/word/2010/wordprocessingShape">
                    <wps:wsp>
                      <wps:cNvSpPr/>
                      <wps:spPr>
                        <a:xfrm>
                          <a:off x="0" y="0"/>
                          <a:ext cx="1857375" cy="435610"/>
                        </a:xfrm>
                        <a:prstGeom prst="wedgeRectCallout">
                          <a:avLst>
                            <a:gd name="adj1" fmla="val -112424"/>
                            <a:gd name="adj2" fmla="val 7961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E00F5C" w14:textId="66514102" w:rsidR="005F2180" w:rsidRPr="00647595" w:rsidRDefault="005F2180" w:rsidP="005F2180">
                            <w:pPr>
                              <w:jc w:val="left"/>
                              <w:rPr>
                                <w:color w:val="FF0000"/>
                                <w:spacing w:val="-14"/>
                                <w:sz w:val="20"/>
                              </w:rPr>
                            </w:pPr>
                            <w:r w:rsidRPr="00647595">
                              <w:rPr>
                                <w:rFonts w:hint="eastAsia"/>
                                <w:color w:val="FF0000"/>
                                <w:spacing w:val="-14"/>
                                <w:sz w:val="20"/>
                              </w:rPr>
                              <w:t>該当しない分類は</w:t>
                            </w:r>
                            <w:r w:rsidR="00480BC3" w:rsidRPr="00647595">
                              <w:rPr>
                                <w:rFonts w:hint="eastAsia"/>
                                <w:color w:val="FF0000"/>
                                <w:spacing w:val="-14"/>
                                <w:sz w:val="20"/>
                              </w:rPr>
                              <w:t>（訂正線で）</w:t>
                            </w:r>
                            <w:r w:rsidRPr="00647595">
                              <w:rPr>
                                <w:rFonts w:hint="eastAsia"/>
                                <w:color w:val="FF0000"/>
                                <w:spacing w:val="-14"/>
                                <w:sz w:val="20"/>
                              </w:rPr>
                              <w:t>削除して利用してください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B9016" id="_x0000_s1028" type="#_x0000_t61" style="position:absolute;left:0;text-align:left;margin-left:367.45pt;margin-top:9.1pt;width:146.25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" adj="-13484,27996" fillcolor="white [3212]" strokecolor="black [3213]" strokeweight="1.5pt">
                <v:textbox inset="1mm,0,1mm,0">
                  <w:txbxContent>
                    <w:p w14:paraId="07E00F5C" w14:textId="66514102" w:rsidR="005F2180" w:rsidRPr="00647595" w:rsidRDefault="005F2180" w:rsidP="005F2180">
                      <w:pPr>
                        <w:jc w:val="left"/>
                        <w:rPr>
                          <w:color w:val="FF0000"/>
                          <w:spacing w:val="-14"/>
                          <w:sz w:val="20"/>
                        </w:rPr>
                      </w:pPr>
                      <w:r w:rsidRPr="00647595">
                        <w:rPr>
                          <w:rFonts w:hint="eastAsia"/>
                          <w:color w:val="FF0000"/>
                          <w:spacing w:val="-14"/>
                          <w:sz w:val="20"/>
                        </w:rPr>
                        <w:t>該当しない分類は</w:t>
                      </w:r>
                      <w:r w:rsidR="00480BC3" w:rsidRPr="00647595">
                        <w:rPr>
                          <w:rFonts w:hint="eastAsia"/>
                          <w:color w:val="FF0000"/>
                          <w:spacing w:val="-14"/>
                          <w:sz w:val="20"/>
                        </w:rPr>
                        <w:t>（訂正線で）</w:t>
                      </w:r>
                      <w:r w:rsidRPr="00647595">
                        <w:rPr>
                          <w:rFonts w:hint="eastAsia"/>
                          <w:color w:val="FF0000"/>
                          <w:spacing w:val="-14"/>
                          <w:sz w:val="20"/>
                        </w:rPr>
                        <w:t>削除して利用してください</w:t>
                      </w:r>
                    </w:p>
                  </w:txbxContent>
                </v:textbox>
              </v:shape>
            </w:pict>
          </mc:Fallback>
        </mc:AlternateContent>
      </w:r>
      <w:r w:rsidRPr="00D93861">
        <w:rPr>
          <w:rFonts w:ascii="ＭＳ Ｐゴシック" w:eastAsia="ＭＳ Ｐゴシック" w:hAnsi="ＭＳ Ｐゴシック" w:cs="Times New Roman" w:hint="eastAsia"/>
          <w:b/>
          <w:kern w:val="2"/>
        </w:rPr>
        <w:t xml:space="preserve">　　</w:t>
      </w:r>
      <w:r w:rsidRPr="00D93861">
        <w:rPr>
          <w:rFonts w:ascii="ＭＳ Ｐゴシック" w:eastAsia="ＭＳ Ｐゴシック" w:hAnsi="ＭＳ Ｐゴシック" w:cs="Times New Roman" w:hint="eastAsia"/>
          <w:kern w:val="2"/>
        </w:rPr>
        <w:t>第1分類：生地調整で加熱する菓子</w:t>
      </w:r>
    </w:p>
    <w:p w14:paraId="53CD25A8" w14:textId="77777777" w:rsidR="005F2180" w:rsidRPr="00D93861" w:rsidRDefault="005F2180" w:rsidP="005F2180">
      <w:pPr>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　　第2分類：生地調整後に加熱する菓子</w:t>
      </w:r>
    </w:p>
    <w:p w14:paraId="002A86B6" w14:textId="77777777" w:rsidR="005F2180" w:rsidRPr="00D93861" w:rsidRDefault="005F2180" w:rsidP="005F2180">
      <w:pPr>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　　第3分類：加熱後手細工加工等が入る菓子</w:t>
      </w:r>
    </w:p>
    <w:p w14:paraId="7A7E9E13" w14:textId="77777777" w:rsidR="005F2180" w:rsidRPr="00D93861" w:rsidRDefault="005F2180" w:rsidP="005F2180">
      <w:pPr>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kern w:val="2"/>
        </w:rPr>
        <w:t xml:space="preserve">　　</w:t>
      </w:r>
      <w:r w:rsidRPr="00D93861">
        <w:rPr>
          <w:rFonts w:ascii="ＭＳ Ｐゴシック" w:eastAsia="ＭＳ Ｐゴシック" w:hAnsi="ＭＳ Ｐゴシック" w:cs="Times New Roman" w:hint="eastAsia"/>
          <w:strike/>
          <w:kern w:val="2"/>
        </w:rPr>
        <w:t>第4分類：仕上げ工程（充填、巻き締め）後加熱する菓子</w:t>
      </w:r>
    </w:p>
    <w:p w14:paraId="66833450" w14:textId="77777777" w:rsidR="005F2180" w:rsidRPr="00D93861" w:rsidRDefault="005F2180" w:rsidP="005F2180">
      <w:pPr>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kern w:val="2"/>
        </w:rPr>
        <w:t xml:space="preserve">　　</w:t>
      </w:r>
      <w:r w:rsidRPr="00D93861">
        <w:rPr>
          <w:rFonts w:ascii="ＭＳ Ｐゴシック" w:eastAsia="ＭＳ Ｐゴシック" w:hAnsi="ＭＳ Ｐゴシック" w:cs="Times New Roman" w:hint="eastAsia"/>
          <w:strike/>
          <w:kern w:val="2"/>
        </w:rPr>
        <w:t>第５分類：加熱加工しないあるいは低加熱加工の菓子</w:t>
      </w:r>
    </w:p>
    <w:p w14:paraId="527AE190" w14:textId="77777777" w:rsidR="005F2180" w:rsidRPr="00D93861" w:rsidRDefault="005F2180" w:rsidP="005F2180">
      <w:pPr>
        <w:spacing w:afterLines="50" w:after="165"/>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kern w:val="2"/>
        </w:rPr>
        <w:t xml:space="preserve">　</w:t>
      </w:r>
      <w:r w:rsidRPr="00D93861">
        <w:rPr>
          <w:rFonts w:ascii="ＭＳ Ｐゴシック" w:eastAsia="ＭＳ Ｐゴシック" w:hAnsi="ＭＳ Ｐゴシック" w:cs="Times New Roman" w:hint="eastAsia"/>
          <w:kern w:val="2"/>
        </w:rPr>
        <w:t>に属するものであり、分類ごとの具体的な菓子製品名は</w:t>
      </w:r>
      <w:r w:rsidRPr="00D93861">
        <w:rPr>
          <w:rFonts w:ascii="ＭＳ Ｐゴシック" w:eastAsia="ＭＳ Ｐゴシック" w:hAnsi="ＭＳ Ｐゴシック" w:cs="Times New Roman" w:hint="eastAsia"/>
          <w:b/>
          <w:kern w:val="2"/>
        </w:rPr>
        <w:t>別紙-１</w:t>
      </w:r>
      <w:r w:rsidRPr="00D93861">
        <w:rPr>
          <w:rFonts w:ascii="ＭＳ Ｐゴシック" w:eastAsia="ＭＳ Ｐゴシック" w:hAnsi="ＭＳ Ｐゴシック" w:cs="Times New Roman" w:hint="eastAsia"/>
          <w:kern w:val="2"/>
        </w:rPr>
        <w:t>のとおりです。</w:t>
      </w:r>
    </w:p>
    <w:p w14:paraId="4F2C3EDB" w14:textId="77777777" w:rsidR="005F2180" w:rsidRPr="00D93861" w:rsidRDefault="005F2180" w:rsidP="005F2180">
      <w:pPr>
        <w:spacing w:afterLines="30" w:after="99" w:line="360" w:lineRule="exact"/>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61312" behindDoc="0" locked="0" layoutInCell="1" allowOverlap="1" wp14:anchorId="6FF688B6" wp14:editId="5FE79212">
                <wp:simplePos x="0" y="0"/>
                <wp:positionH relativeFrom="column">
                  <wp:posOffset>-495935</wp:posOffset>
                </wp:positionH>
                <wp:positionV relativeFrom="paragraph">
                  <wp:posOffset>368300</wp:posOffset>
                </wp:positionV>
                <wp:extent cx="504825" cy="2083435"/>
                <wp:effectExtent l="0" t="0" r="981075" b="12065"/>
                <wp:wrapNone/>
                <wp:docPr id="12" name="吹き出し: 四角形 12"/>
                <wp:cNvGraphicFramePr/>
                <a:graphic xmlns:a="http://schemas.openxmlformats.org/drawingml/2006/main">
                  <a:graphicData uri="http://schemas.microsoft.com/office/word/2010/wordprocessingShape">
                    <wps:wsp>
                      <wps:cNvSpPr/>
                      <wps:spPr>
                        <a:xfrm>
                          <a:off x="0" y="0"/>
                          <a:ext cx="504825" cy="2083435"/>
                        </a:xfrm>
                        <a:prstGeom prst="wedgeRectCallout">
                          <a:avLst>
                            <a:gd name="adj1" fmla="val 226330"/>
                            <a:gd name="adj2" fmla="val -3936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D3351D" w14:textId="77777777" w:rsidR="005F2180" w:rsidRPr="00647595" w:rsidRDefault="005F2180" w:rsidP="005F2180">
                            <w:pPr>
                              <w:spacing w:line="240" w:lineRule="exact"/>
                              <w:jc w:val="left"/>
                              <w:rPr>
                                <w:color w:val="FF0000"/>
                                <w:spacing w:val="-14"/>
                                <w:sz w:val="20"/>
                              </w:rPr>
                            </w:pPr>
                            <w:r w:rsidRPr="00647595">
                              <w:rPr>
                                <w:rFonts w:hint="eastAsia"/>
                                <w:color w:val="FF0000"/>
                                <w:spacing w:val="-14"/>
                                <w:sz w:val="20"/>
                              </w:rPr>
                              <w:t>以下の手順の所要部分を所要の場所に</w:t>
                            </w:r>
                          </w:p>
                          <w:p w14:paraId="1AA97673" w14:textId="77777777" w:rsidR="005F2180" w:rsidRPr="00647595" w:rsidRDefault="005F2180" w:rsidP="005F2180">
                            <w:pPr>
                              <w:spacing w:line="240" w:lineRule="exact"/>
                              <w:jc w:val="left"/>
                              <w:rPr>
                                <w:color w:val="FF0000"/>
                                <w:spacing w:val="-14"/>
                                <w:sz w:val="20"/>
                              </w:rPr>
                            </w:pPr>
                            <w:r w:rsidRPr="00647595">
                              <w:rPr>
                                <w:rFonts w:hint="eastAsia"/>
                                <w:color w:val="FF0000"/>
                                <w:spacing w:val="-14"/>
                                <w:sz w:val="20"/>
                              </w:rPr>
                              <w:t>貼付する等して励行してください</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688B6" id="吹き出し: 四角形 12" o:spid="_x0000_s1029" type="#_x0000_t61" style="position:absolute;left:0;text-align:left;margin-left:-39.05pt;margin-top:29pt;width:39.75pt;height:16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" adj="59687,2298" fillcolor="white [3212]" strokecolor="black [3213]" strokeweight="1.5pt">
                <v:textbox style="layout-flow:vertical-ideographic" inset="1mm,1mm,1mm,1mm">
                  <w:txbxContent>
                    <w:p w14:paraId="2DD3351D" w14:textId="77777777" w:rsidR="005F2180" w:rsidRPr="00647595" w:rsidRDefault="005F2180" w:rsidP="005F2180">
                      <w:pPr>
                        <w:spacing w:line="240" w:lineRule="exact"/>
                        <w:jc w:val="left"/>
                        <w:rPr>
                          <w:color w:val="FF0000"/>
                          <w:spacing w:val="-14"/>
                          <w:sz w:val="20"/>
                        </w:rPr>
                      </w:pPr>
                      <w:r w:rsidRPr="00647595">
                        <w:rPr>
                          <w:rFonts w:hint="eastAsia"/>
                          <w:color w:val="FF0000"/>
                          <w:spacing w:val="-14"/>
                          <w:sz w:val="20"/>
                        </w:rPr>
                        <w:t>以下の手順の所要部分を所要の場所に</w:t>
                      </w:r>
                    </w:p>
                    <w:p w14:paraId="1AA97673" w14:textId="77777777" w:rsidR="005F2180" w:rsidRPr="00647595" w:rsidRDefault="005F2180" w:rsidP="005F2180">
                      <w:pPr>
                        <w:spacing w:line="240" w:lineRule="exact"/>
                        <w:jc w:val="left"/>
                        <w:rPr>
                          <w:color w:val="FF0000"/>
                          <w:spacing w:val="-14"/>
                          <w:sz w:val="20"/>
                        </w:rPr>
                      </w:pPr>
                      <w:r w:rsidRPr="00647595">
                        <w:rPr>
                          <w:rFonts w:hint="eastAsia"/>
                          <w:color w:val="FF0000"/>
                          <w:spacing w:val="-14"/>
                          <w:sz w:val="20"/>
                        </w:rPr>
                        <w:t>貼付する等して励行してください</w:t>
                      </w:r>
                    </w:p>
                  </w:txbxContent>
                </v:textbox>
              </v:shape>
            </w:pict>
          </mc:Fallback>
        </mc:AlternateContent>
      </w:r>
    </w:p>
    <w:p w14:paraId="6F7446D3" w14:textId="77777777" w:rsidR="005F2180" w:rsidRPr="00D93861" w:rsidRDefault="005F2180" w:rsidP="005F2180">
      <w:pPr>
        <w:spacing w:afterLines="30" w:after="99" w:line="360" w:lineRule="exact"/>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b/>
          <w:kern w:val="2"/>
          <w:sz w:val="28"/>
          <w:szCs w:val="28"/>
        </w:rPr>
        <w:t>Ⅱ.菓子製造・販売に係る衛生管理手順</w:t>
      </w:r>
    </w:p>
    <w:p w14:paraId="5ACE02BD" w14:textId="77777777" w:rsidR="005F2180" w:rsidRPr="00D93861" w:rsidRDefault="005F2180" w:rsidP="005F2180">
      <w:pPr>
        <w:ind w:left="241" w:hangingChars="100" w:hanging="241"/>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kern w:val="2"/>
        </w:rPr>
        <w:t xml:space="preserve">　　</w:t>
      </w:r>
      <w:r w:rsidRPr="00D93861">
        <w:rPr>
          <w:rFonts w:ascii="ＭＳ Ｐゴシック" w:eastAsia="ＭＳ Ｐゴシック" w:hAnsi="ＭＳ Ｐゴシック" w:cs="Times New Roman" w:hint="eastAsia"/>
          <w:kern w:val="2"/>
        </w:rPr>
        <w:t>当工場（製造所）は、次の者を食品衛生責任者とし、その指導の下に以下の衛生管理手順を励行します。</w:t>
      </w:r>
    </w:p>
    <w:p w14:paraId="2C4BF0B1" w14:textId="485B4EC9" w:rsidR="005F2180" w:rsidRPr="00D93861" w:rsidRDefault="005F2180" w:rsidP="005F2180">
      <w:pPr>
        <w:spacing w:beforeLines="30" w:before="99"/>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60288" behindDoc="0" locked="0" layoutInCell="1" allowOverlap="1" wp14:anchorId="51DBB94B" wp14:editId="75605CA4">
                <wp:simplePos x="0" y="0"/>
                <wp:positionH relativeFrom="column">
                  <wp:posOffset>4428490</wp:posOffset>
                </wp:positionH>
                <wp:positionV relativeFrom="paragraph">
                  <wp:posOffset>23495</wp:posOffset>
                </wp:positionV>
                <wp:extent cx="2152650" cy="876300"/>
                <wp:effectExtent l="819150" t="0" r="19050" b="19050"/>
                <wp:wrapNone/>
                <wp:docPr id="5" name="吹き出し: 四角形 5"/>
                <wp:cNvGraphicFramePr/>
                <a:graphic xmlns:a="http://schemas.openxmlformats.org/drawingml/2006/main">
                  <a:graphicData uri="http://schemas.microsoft.com/office/word/2010/wordprocessingShape">
                    <wps:wsp>
                      <wps:cNvSpPr/>
                      <wps:spPr>
                        <a:xfrm>
                          <a:off x="0" y="0"/>
                          <a:ext cx="2152650" cy="876300"/>
                        </a:xfrm>
                        <a:prstGeom prst="wedgeRectCallout">
                          <a:avLst>
                            <a:gd name="adj1" fmla="val -86182"/>
                            <a:gd name="adj2" fmla="val 4639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F4F8C3" w14:textId="034838A0" w:rsidR="005F2180" w:rsidRPr="00647595" w:rsidRDefault="005F2180" w:rsidP="005F2180">
                            <w:pPr>
                              <w:jc w:val="left"/>
                              <w:rPr>
                                <w:color w:val="FF0000"/>
                                <w:spacing w:val="-14"/>
                                <w:sz w:val="20"/>
                              </w:rPr>
                            </w:pPr>
                            <w:r w:rsidRPr="00647595">
                              <w:rPr>
                                <w:rFonts w:hint="eastAsia"/>
                                <w:color w:val="FF0000"/>
                                <w:spacing w:val="-14"/>
                                <w:sz w:val="20"/>
                              </w:rPr>
                              <w:t>自社の製品製造・販売の際には必要ない管理内容は</w:t>
                            </w:r>
                            <w:r w:rsidR="00480BC3" w:rsidRPr="00647595">
                              <w:rPr>
                                <w:rFonts w:hint="eastAsia"/>
                                <w:color w:val="FF0000"/>
                                <w:spacing w:val="-14"/>
                                <w:sz w:val="20"/>
                              </w:rPr>
                              <w:t>（</w:t>
                            </w:r>
                            <w:r w:rsidR="00480BC3" w:rsidRPr="00647595">
                              <w:rPr>
                                <w:rFonts w:hint="eastAsia"/>
                                <w:color w:val="FF0000"/>
                                <w:spacing w:val="-14"/>
                                <w:sz w:val="20"/>
                              </w:rPr>
                              <w:t>訂正線で）</w:t>
                            </w:r>
                            <w:r w:rsidRPr="00647595">
                              <w:rPr>
                                <w:rFonts w:hint="eastAsia"/>
                                <w:color w:val="FF0000"/>
                                <w:spacing w:val="-14"/>
                                <w:sz w:val="20"/>
                              </w:rPr>
                              <w:t>削除し、独自に行っている管理内容があれば追加してください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BB94B" id="吹き出し: 四角形 5" o:spid="_x0000_s1030" type="#_x0000_t61" style="position:absolute;left:0;text-align:left;margin-left:348.7pt;margin-top:1.85pt;width:169.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" adj="-7815,20822" fillcolor="white [3212]" strokecolor="black [3213]" strokeweight="1.5pt">
                <v:textbox inset="1mm,0,1mm,0">
                  <w:txbxContent>
                    <w:p w14:paraId="7CF4F8C3" w14:textId="034838A0" w:rsidR="005F2180" w:rsidRPr="00647595" w:rsidRDefault="005F2180" w:rsidP="005F2180">
                      <w:pPr>
                        <w:jc w:val="left"/>
                        <w:rPr>
                          <w:color w:val="FF0000"/>
                          <w:spacing w:val="-14"/>
                          <w:sz w:val="20"/>
                        </w:rPr>
                      </w:pPr>
                      <w:r w:rsidRPr="00647595">
                        <w:rPr>
                          <w:rFonts w:hint="eastAsia"/>
                          <w:color w:val="FF0000"/>
                          <w:spacing w:val="-14"/>
                          <w:sz w:val="20"/>
                        </w:rPr>
                        <w:t>自社の製品製造・販売の際には必要ない管理内容は</w:t>
                      </w:r>
                      <w:r w:rsidR="00480BC3" w:rsidRPr="00647595">
                        <w:rPr>
                          <w:rFonts w:hint="eastAsia"/>
                          <w:color w:val="FF0000"/>
                          <w:spacing w:val="-14"/>
                          <w:sz w:val="20"/>
                        </w:rPr>
                        <w:t>（訂正線で）</w:t>
                      </w:r>
                      <w:r w:rsidRPr="00647595">
                        <w:rPr>
                          <w:rFonts w:hint="eastAsia"/>
                          <w:color w:val="FF0000"/>
                          <w:spacing w:val="-14"/>
                          <w:sz w:val="20"/>
                        </w:rPr>
                        <w:t>削除し、独自に行っている管理内容があれば追加してください</w:t>
                      </w:r>
                    </w:p>
                  </w:txbxContent>
                </v:textbox>
              </v:shape>
            </w:pict>
          </mc:Fallback>
        </mc:AlternateContent>
      </w:r>
      <w:r w:rsidRPr="00D93861">
        <w:rPr>
          <w:rFonts w:ascii="ＭＳ Ｐゴシック" w:eastAsia="ＭＳ Ｐゴシック" w:hAnsi="ＭＳ Ｐゴシック" w:cs="Times New Roman" w:hint="eastAsia"/>
          <w:kern w:val="2"/>
        </w:rPr>
        <w:t xml:space="preserve">　　　　　　　　</w:t>
      </w:r>
      <w:r w:rsidRPr="00D93861">
        <w:rPr>
          <w:rFonts w:ascii="ＭＳ Ｐゴシック" w:eastAsia="ＭＳ Ｐゴシック" w:hAnsi="ＭＳ Ｐゴシック" w:cs="Times New Roman" w:hint="eastAsia"/>
          <w:b/>
          <w:kern w:val="2"/>
        </w:rPr>
        <w:t>食品衛生責任者名：</w:t>
      </w:r>
      <w:r w:rsidRPr="00D93861">
        <w:rPr>
          <w:rFonts w:ascii="ＭＳ Ｐゴシック" w:eastAsia="ＭＳ Ｐゴシック" w:hAnsi="ＭＳ Ｐゴシック" w:cs="Times New Roman" w:hint="eastAsia"/>
          <w:b/>
          <w:kern w:val="2"/>
          <w:u w:val="single"/>
        </w:rPr>
        <w:t xml:space="preserve">　　</w:t>
      </w:r>
      <w:r w:rsidR="005122A8">
        <w:rPr>
          <w:rFonts w:ascii="ＭＳ Ｐゴシック" w:eastAsia="ＭＳ Ｐゴシック" w:hAnsi="ＭＳ Ｐゴシック" w:cs="Times New Roman" w:hint="eastAsia"/>
          <w:b/>
          <w:kern w:val="2"/>
          <w:u w:val="single"/>
        </w:rPr>
        <w:t>中和</w:t>
      </w:r>
      <w:r w:rsidRPr="00D93861">
        <w:rPr>
          <w:rFonts w:ascii="ＭＳ Ｐゴシック" w:eastAsia="ＭＳ Ｐゴシック" w:hAnsi="ＭＳ Ｐゴシック" w:cs="Times New Roman" w:hint="eastAsia"/>
          <w:b/>
          <w:kern w:val="2"/>
          <w:u w:val="single"/>
        </w:rPr>
        <w:t xml:space="preserve">　一郎　　</w:t>
      </w:r>
    </w:p>
    <w:p w14:paraId="785D7C95" w14:textId="77777777" w:rsidR="005F2180" w:rsidRPr="00D93861" w:rsidRDefault="005F2180" w:rsidP="005F2180">
      <w:pPr>
        <w:rPr>
          <w:rFonts w:ascii="ＭＳ Ｐゴシック" w:eastAsia="ＭＳ Ｐゴシック" w:hAnsi="ＭＳ Ｐゴシック" w:cs="Times New Roman"/>
          <w:b/>
          <w:kern w:val="2"/>
          <w:sz w:val="22"/>
          <w:szCs w:val="22"/>
        </w:rPr>
      </w:pPr>
      <w:r w:rsidRPr="00D93861">
        <w:rPr>
          <w:rFonts w:ascii="ＭＳ Ｐゴシック" w:eastAsia="ＭＳ Ｐゴシック" w:hAnsi="ＭＳ Ｐゴシック" w:cs="Times New Roman" w:hint="eastAsia"/>
          <w:b/>
          <w:kern w:val="2"/>
          <w:sz w:val="28"/>
          <w:szCs w:val="28"/>
        </w:rPr>
        <w:t>１.設備、機械、器具及び従事者の衛生管理</w:t>
      </w:r>
    </w:p>
    <w:p w14:paraId="35814881" w14:textId="77777777" w:rsidR="005F2180" w:rsidRPr="00D93861" w:rsidRDefault="005F2180" w:rsidP="005F2180">
      <w:pPr>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(１)設備の衛生管理</w:t>
      </w:r>
    </w:p>
    <w:p w14:paraId="3BC757C0" w14:textId="77777777" w:rsidR="005F2180" w:rsidRPr="00D93861" w:rsidRDefault="005F2180" w:rsidP="005F2180">
      <w:pPr>
        <w:ind w:leftChars="100" w:left="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① 作業場内は毎日作業終了後に必ず清掃するとともに、原材料、製品、仕掛品の保管</w:t>
      </w:r>
    </w:p>
    <w:p w14:paraId="697E4740" w14:textId="77777777" w:rsidR="005F2180" w:rsidRPr="00D93861" w:rsidRDefault="005F2180" w:rsidP="005F2180">
      <w:pPr>
        <w:ind w:leftChars="100" w:left="240"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場所は常に清潔に保つ。</w:t>
      </w:r>
    </w:p>
    <w:p w14:paraId="2C804EAC" w14:textId="77777777" w:rsidR="005F2180" w:rsidRPr="00D93861" w:rsidRDefault="005F2180" w:rsidP="005F2180">
      <w:pPr>
        <w:ind w:left="142" w:firstLineChars="50" w:firstLine="12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② 落下異物などを防ぐため、天井（清掃可能な範囲）、窓、照明器具、換気扇、排水</w:t>
      </w:r>
    </w:p>
    <w:p w14:paraId="5156EFF4" w14:textId="77777777" w:rsidR="005F2180" w:rsidRPr="00D93861" w:rsidRDefault="005F2180" w:rsidP="005F2180">
      <w:pPr>
        <w:ind w:left="142" w:firstLineChars="150" w:firstLine="36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溝は月に１回、日を決めて清掃する。</w:t>
      </w:r>
    </w:p>
    <w:p w14:paraId="0F404AD2" w14:textId="77777777" w:rsidR="005F2180" w:rsidRPr="00D93861" w:rsidRDefault="005F2180" w:rsidP="005F2180">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③ トイレは専用の履物を用意し、適切に清掃及び消毒を行い常に清潔な状態を保つ。</w:t>
      </w:r>
    </w:p>
    <w:p w14:paraId="30831256" w14:textId="77777777" w:rsidR="005F2180" w:rsidRPr="00D93861" w:rsidRDefault="005F2180" w:rsidP="005F2180">
      <w:pPr>
        <w:spacing w:beforeLines="50" w:before="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 xml:space="preserve"> (２)防鼠、防虫</w:t>
      </w:r>
    </w:p>
    <w:p w14:paraId="2F6341FD" w14:textId="77777777" w:rsidR="005F2180" w:rsidRPr="00D93861" w:rsidRDefault="005F2180" w:rsidP="005F2180">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① ねずみやゴキブリ、ハエ、などの昆虫の侵入や発生状況を毎日目視確認する。</w:t>
      </w:r>
    </w:p>
    <w:p w14:paraId="0DE74B19" w14:textId="77777777" w:rsidR="005F2180" w:rsidRPr="00D93861" w:rsidRDefault="005F2180" w:rsidP="005F2180">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② ねずみや昆虫の侵入や発生が認められた時は速やかに駆除し、発生日時と場所、駆</w:t>
      </w:r>
    </w:p>
    <w:p w14:paraId="7D38BCCB" w14:textId="77777777" w:rsidR="005F2180" w:rsidRPr="00D93861" w:rsidRDefault="005F2180" w:rsidP="005F2180">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除の状況（使用した薬剤及び外注先など）を記録すると共に発生源・侵入経路を調</w:t>
      </w:r>
    </w:p>
    <w:p w14:paraId="04AFB93A" w14:textId="77777777" w:rsidR="005F2180" w:rsidRPr="00D93861" w:rsidRDefault="005F2180" w:rsidP="005F2180">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査確認し、再発を防止する対策をとる。</w:t>
      </w:r>
    </w:p>
    <w:p w14:paraId="646194C0" w14:textId="77777777" w:rsidR="005F2180" w:rsidRPr="00D93861" w:rsidRDefault="005F2180" w:rsidP="005F2180">
      <w:pPr>
        <w:spacing w:beforeLines="50" w:before="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(３)機械・器具の衛生管理</w:t>
      </w:r>
    </w:p>
    <w:p w14:paraId="0E9469D0" w14:textId="77777777" w:rsidR="005F2180" w:rsidRPr="00D93861" w:rsidRDefault="005F2180" w:rsidP="008E1C70">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① 機械類は毎日作業終了後に、特に取り外しの出来る部品は取りはずして、異物混入を防止する観点から部品の破損、脱落などを点検の上で、洗浄消毒後、乾燥させる。また、使用中にお</w:t>
      </w:r>
      <w:r w:rsidRPr="00D93861">
        <w:rPr>
          <w:rFonts w:ascii="ＭＳ Ｐゴシック" w:eastAsia="ＭＳ Ｐゴシック" w:hAnsi="ＭＳ Ｐゴシック" w:cs="Times New Roman" w:hint="eastAsia"/>
          <w:kern w:val="2"/>
        </w:rPr>
        <w:lastRenderedPageBreak/>
        <w:t>いて部品の欠損等を発見した場合には直ちに作業を停止し、問題製品が販売されないよう適切に対応する。</w:t>
      </w:r>
    </w:p>
    <w:p w14:paraId="6EABFECA" w14:textId="77777777" w:rsidR="005F2180" w:rsidRPr="00D93861" w:rsidRDefault="005F2180" w:rsidP="005F2180">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② 作業台は、毎日作業終了後の清掃の際にアルコールスプレーなどで消毒する。</w:t>
      </w:r>
    </w:p>
    <w:p w14:paraId="575A8E5B" w14:textId="77777777" w:rsidR="005F2180" w:rsidRPr="00D93861" w:rsidRDefault="005F2180" w:rsidP="005F2180">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③ サワリ、ボール、その他の小物器具、及び番重等の一時保管・運搬用具は必ず毎作業終了時に洗浄して清潔を保つ。</w:t>
      </w:r>
    </w:p>
    <w:p w14:paraId="48142661" w14:textId="77777777" w:rsidR="005F2180" w:rsidRPr="00D93861" w:rsidRDefault="005F2180" w:rsidP="005F2180">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④ ザル、篩などは洗浄後、熱湯をかける。または、次亜塩素酸及び同等の効果が認められる消毒剤を使用して殺菌を行う。</w:t>
      </w:r>
    </w:p>
    <w:p w14:paraId="4811319A" w14:textId="77777777" w:rsidR="005F2180" w:rsidRPr="00D93861" w:rsidRDefault="005F2180" w:rsidP="005F2180">
      <w:pPr>
        <w:spacing w:beforeLines="50" w:before="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(４)冷蔵庫、冷凍庫の衛生管理</w:t>
      </w:r>
    </w:p>
    <w:p w14:paraId="56A8BD08" w14:textId="77777777" w:rsidR="005F2180" w:rsidRPr="00D93861" w:rsidRDefault="005F2180" w:rsidP="005F2180">
      <w:pPr>
        <w:spacing w:beforeLines="30" w:before="99"/>
        <w:ind w:firstLineChars="100" w:firstLine="241"/>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① 冷蔵庫の衛生管理</w:t>
      </w:r>
    </w:p>
    <w:p w14:paraId="2268BED0" w14:textId="77777777" w:rsidR="005F2180" w:rsidRPr="00D93861" w:rsidRDefault="005F2180" w:rsidP="005F2180">
      <w:pPr>
        <w:ind w:firstLineChars="200" w:firstLine="480"/>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kern w:val="2"/>
        </w:rPr>
        <w:t>イ.冷蔵庫の温度は、必ず毎日始業時と終業時に確認する。</w:t>
      </w:r>
    </w:p>
    <w:p w14:paraId="276D0269" w14:textId="77777777" w:rsidR="005F2180" w:rsidRPr="00D93861" w:rsidRDefault="005F2180" w:rsidP="005F2180">
      <w:pPr>
        <w:ind w:leftChars="200" w:left="720" w:hangingChars="100" w:hanging="240"/>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kern w:val="2"/>
        </w:rPr>
        <w:t>ロ.温度が10℃以上を測定した場合は、庫内への食品の詰め込み過ぎや故障など原因を究明して改善する。また、必要に応じて冷蔵庫メーカーに連絡し、点検修理する。</w:t>
      </w:r>
    </w:p>
    <w:p w14:paraId="1C024F9D" w14:textId="77777777" w:rsidR="005F2180" w:rsidRPr="00D93861" w:rsidRDefault="005F2180" w:rsidP="005F2180">
      <w:pPr>
        <w:ind w:leftChars="200" w:left="72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ハ.庫内温度が10℃以上を測定した場合は、庫内温度と経過時間を考慮の上で、責任者に報告して庫内収容物の廃棄の是非を判断する。</w:t>
      </w:r>
    </w:p>
    <w:p w14:paraId="1FB4E8DE" w14:textId="77777777" w:rsidR="005F2180" w:rsidRPr="00D93861" w:rsidRDefault="005F2180" w:rsidP="005F2180">
      <w:pPr>
        <w:ind w:leftChars="200" w:left="72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ニ.停電などが発生した際には庫内温度を確認すると共に、庫内の収容物に異常がないかを確認し、廃棄の是非を責任者が判断する。</w:t>
      </w:r>
    </w:p>
    <w:p w14:paraId="7A565447" w14:textId="77777777" w:rsidR="005F2180" w:rsidRPr="00D93861" w:rsidRDefault="005F2180" w:rsidP="005F2180">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ホ.冷蔵庫内は常に整理整頓し、清潔に保つ。</w:t>
      </w:r>
    </w:p>
    <w:p w14:paraId="5CEC1A82" w14:textId="77777777" w:rsidR="005F2180" w:rsidRPr="00D93861" w:rsidRDefault="005F2180" w:rsidP="005F2180">
      <w:pPr>
        <w:spacing w:beforeLines="50" w:before="165"/>
        <w:ind w:firstLineChars="100" w:firstLine="241"/>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② 冷凍庫の衛生管理</w:t>
      </w:r>
    </w:p>
    <w:p w14:paraId="68C1CAA9" w14:textId="77777777" w:rsidR="005F2180" w:rsidRPr="00D93861" w:rsidRDefault="005F2180" w:rsidP="005F2180">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イ.冷凍庫の温度は必ず毎日始業時と終業時に確認する。</w:t>
      </w:r>
    </w:p>
    <w:p w14:paraId="6D88A2A3" w14:textId="77777777" w:rsidR="005F2180" w:rsidRPr="00D93861" w:rsidRDefault="005F2180" w:rsidP="005F2180">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ロ.温度がマイナス15℃超を測定した場合は、原因を究明し改善する。</w:t>
      </w:r>
    </w:p>
    <w:p w14:paraId="2DD440FA" w14:textId="77777777" w:rsidR="005F2180" w:rsidRPr="00D93861" w:rsidRDefault="005F2180" w:rsidP="005F2180">
      <w:pPr>
        <w:ind w:firstLineChars="354" w:firstLine="85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また必要に応じ、冷凍庫メーカーに連絡し、点検修理する。</w:t>
      </w:r>
    </w:p>
    <w:p w14:paraId="42CD70BD" w14:textId="77777777" w:rsidR="005F2180" w:rsidRPr="00D93861" w:rsidRDefault="005F2180" w:rsidP="005F2180">
      <w:pPr>
        <w:ind w:firstLineChars="1600" w:firstLine="38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（冷凍食品の保存基準：マイナス15℃以下）</w:t>
      </w:r>
    </w:p>
    <w:p w14:paraId="5E6AEC28" w14:textId="77777777" w:rsidR="005F2180" w:rsidRPr="00D93861" w:rsidRDefault="005F2180" w:rsidP="005F2180">
      <w:pPr>
        <w:ind w:leftChars="200" w:left="72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ハ.庫内温度がマイナス15℃超を測定した場合は、庫内温度や経過時間、保存品の状態を考慮し、責任者に報告して庫内保存品の廃棄の是非を判断する。</w:t>
      </w:r>
    </w:p>
    <w:p w14:paraId="46F2B125" w14:textId="77777777" w:rsidR="005F2180" w:rsidRPr="00D93861" w:rsidRDefault="005F2180" w:rsidP="005F2180">
      <w:pPr>
        <w:ind w:leftChars="200" w:left="72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ニ.停電などが発生した際には庫内温度を確認すると共に、庫内の収容物に異常がないかを確認し、廃棄の是非を責任者が判断する。</w:t>
      </w:r>
    </w:p>
    <w:p w14:paraId="6782A085" w14:textId="77777777" w:rsidR="005F2180" w:rsidRPr="00D93861" w:rsidRDefault="005F2180" w:rsidP="005F2180">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ホ.冷凍庫内は常に整理整頓し、清潔に保つ。</w:t>
      </w:r>
    </w:p>
    <w:p w14:paraId="1955047B" w14:textId="77777777" w:rsidR="005F2180" w:rsidRPr="00D93861" w:rsidRDefault="005F2180" w:rsidP="005F2180">
      <w:pPr>
        <w:spacing w:beforeLines="50" w:before="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(５)従事者の衛生管理</w:t>
      </w:r>
    </w:p>
    <w:p w14:paraId="6D99A751" w14:textId="77777777" w:rsidR="005F2180" w:rsidRPr="00D93861" w:rsidRDefault="005F2180" w:rsidP="007340C7">
      <w:pPr>
        <w:spacing w:beforeLines="30" w:before="99"/>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① 従事者の手を介した食中毒菌等による汚染を防止するため、以下の際には必ず手洗いを行う。（※３の(６)、(11)も参照）</w:t>
      </w:r>
    </w:p>
    <w:p w14:paraId="3AB4B6F4" w14:textId="77777777" w:rsidR="005F2180" w:rsidRPr="00D93861" w:rsidRDefault="005F2180" w:rsidP="005F2180">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●作業場に入場した際　</w:t>
      </w:r>
    </w:p>
    <w:p w14:paraId="41DB711A" w14:textId="77777777" w:rsidR="005F2180" w:rsidRPr="00D93861" w:rsidRDefault="005F2180" w:rsidP="005F2180">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●作業開始前　</w:t>
      </w:r>
    </w:p>
    <w:p w14:paraId="1A8ED0B5" w14:textId="77777777" w:rsidR="005F2180" w:rsidRPr="00D93861" w:rsidRDefault="005F2180" w:rsidP="005F2180">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●作業中に食材以外のものに触れた場合</w:t>
      </w:r>
    </w:p>
    <w:p w14:paraId="73E9768F" w14:textId="77777777" w:rsidR="005F2180" w:rsidRPr="00D93861" w:rsidRDefault="005F2180" w:rsidP="005F2180">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●食事、休憩後　</w:t>
      </w:r>
    </w:p>
    <w:p w14:paraId="5E763EBD" w14:textId="77777777" w:rsidR="005F2180" w:rsidRPr="00D93861" w:rsidRDefault="005F2180" w:rsidP="005F2180">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●用便後　</w:t>
      </w:r>
    </w:p>
    <w:p w14:paraId="7951BCFC" w14:textId="77777777" w:rsidR="005F2180" w:rsidRPr="00D93861" w:rsidRDefault="005F2180" w:rsidP="005F2180">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●その他必要と思われる時（生卵の殻を割った時など）</w:t>
      </w:r>
    </w:p>
    <w:p w14:paraId="4FCC1811" w14:textId="77777777" w:rsidR="005F2180" w:rsidRPr="00D93861" w:rsidRDefault="005F2180" w:rsidP="008E1C70">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② 手洗いに際し、作業場内に流水受槽式手洗、石鹸、逆性石鹸、及びペーパータオル、アルコールなどを用意して行う。</w:t>
      </w:r>
    </w:p>
    <w:p w14:paraId="63C41C37" w14:textId="77777777" w:rsidR="005F2180" w:rsidRPr="00D93861" w:rsidRDefault="005F2180" w:rsidP="005F2180">
      <w:pPr>
        <w:ind w:leftChars="200" w:left="480" w:firstLineChars="900" w:firstLine="216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b/>
          <w:kern w:val="2"/>
        </w:rPr>
        <w:t>別紙-２</w:t>
      </w:r>
      <w:r w:rsidRPr="00D93861">
        <w:rPr>
          <w:rFonts w:ascii="ＭＳ Ｐゴシック" w:eastAsia="ＭＳ Ｐゴシック" w:hAnsi="ＭＳ Ｐゴシック" w:cs="Times New Roman" w:hint="eastAsia"/>
          <w:kern w:val="2"/>
        </w:rPr>
        <w:t>の（公社）日本食品衛生協会の手順で行う）</w:t>
      </w:r>
    </w:p>
    <w:p w14:paraId="757B543A" w14:textId="77777777" w:rsidR="005F2180" w:rsidRPr="00D93861" w:rsidRDefault="005F2180" w:rsidP="005F2180">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③ 従事者は作業場内専用の作業着、帽子、履物を着用し、ローラーを使用するなど作業場内に付着物を持ち込まないように留意する。</w:t>
      </w:r>
    </w:p>
    <w:p w14:paraId="175B24A4" w14:textId="77777777" w:rsidR="005F2180" w:rsidRPr="00D93861" w:rsidRDefault="005F2180" w:rsidP="005F2180">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④ 従事者は爪を短く切り、マニキュア、腕時計、指輪などは使用、装着しない。</w:t>
      </w:r>
    </w:p>
    <w:p w14:paraId="1E996CE4" w14:textId="77777777" w:rsidR="005F2180" w:rsidRPr="00D93861" w:rsidRDefault="005F2180" w:rsidP="005F2180">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hint="eastAsia"/>
        </w:rPr>
        <w:lastRenderedPageBreak/>
        <w:t>⑤ 従事者の健康状態を毎朝必ず確認し、黄疸、下痢、腹痛、発熱、発熱を伴う喉の痛み、皮膚の外傷のうち感染が疑われるもの（やけど、切り傷等）、耳、目又は鼻からの分泌（病的なものに限る）、吐き気、おう吐の症状がある場合には食品衛生責任者等に報告させ、製造作業を禁止するとともに、医師の診断を受けさせる。</w:t>
      </w:r>
      <w:r w:rsidRPr="00D93861">
        <w:rPr>
          <w:rFonts w:ascii="ＭＳ Ｐゴシック" w:eastAsia="ＭＳ Ｐゴシック" w:hAnsi="ＭＳ Ｐゴシック" w:cs="Times New Roman" w:hint="eastAsia"/>
          <w:kern w:val="2"/>
        </w:rPr>
        <w:t>また、皮膚に外傷があって上記に該当しない場合は、当該部位が食品に直接触れる状態では作業に従事させない。</w:t>
      </w:r>
    </w:p>
    <w:p w14:paraId="7EF31AFA" w14:textId="77777777" w:rsidR="005F2180" w:rsidRPr="00D93861" w:rsidRDefault="005F2180" w:rsidP="005F2180">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⑥ 保健所から検便を受ける旨の指示があったときには、従事者に検便を受けさせる。</w:t>
      </w:r>
    </w:p>
    <w:p w14:paraId="4F5ED2D8" w14:textId="77777777" w:rsidR="005F2180" w:rsidRPr="00D93861" w:rsidRDefault="005F2180" w:rsidP="005F2180">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⑦ 責任者は全従事者の実態を毎始業時にチェックする。</w:t>
      </w:r>
    </w:p>
    <w:p w14:paraId="03CB8336" w14:textId="77777777" w:rsidR="005F2180" w:rsidRPr="00D93861" w:rsidRDefault="005F2180" w:rsidP="005F2180">
      <w:pPr>
        <w:spacing w:beforeLines="50" w:before="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(６)その他</w:t>
      </w:r>
    </w:p>
    <w:p w14:paraId="317560D2" w14:textId="77777777" w:rsidR="005F2180" w:rsidRPr="00D93861" w:rsidRDefault="005F2180" w:rsidP="005F2180">
      <w:pPr>
        <w:spacing w:beforeLines="30" w:before="99"/>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① 作業場内への部外者の立入を禁止する。万一立ち入る場合は専用の履物を使用し、帽子、マスクなどを着用し、手洗いを行った上で立ち入りを認める。</w:t>
      </w:r>
    </w:p>
    <w:p w14:paraId="7F102696" w14:textId="77777777" w:rsidR="005F2180" w:rsidRPr="00D93861" w:rsidRDefault="005F2180" w:rsidP="005F2180">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② 作業場内への私物の持込を禁止する。</w:t>
      </w:r>
    </w:p>
    <w:p w14:paraId="29A54194" w14:textId="77777777" w:rsidR="005F2180" w:rsidRPr="00D93861" w:rsidRDefault="005F2180" w:rsidP="005F2180">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③ 作業終了後は、生ゴミ類などを必ず作業場外へ持ち出し適切に処理するとともに、排水に問題がないか確認する。</w:t>
      </w:r>
    </w:p>
    <w:p w14:paraId="43D1929F" w14:textId="77777777" w:rsidR="005F2180" w:rsidRPr="00D93861" w:rsidRDefault="005F2180" w:rsidP="005F2180">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④ 工場内に置く洗剤や薬品は必ず専用の容器に入れ、品名を表示し、原材料や資材とは区分して定められた場所を設けて保管する。また、使用後は必ず手洗いを行う。</w:t>
      </w:r>
    </w:p>
    <w:p w14:paraId="59F2BF04" w14:textId="77777777" w:rsidR="005F2180" w:rsidRPr="00D93861" w:rsidRDefault="005F2180" w:rsidP="005F2180">
      <w:pPr>
        <w:jc w:val="left"/>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b/>
          <w:kern w:val="2"/>
          <w:sz w:val="28"/>
          <w:szCs w:val="28"/>
        </w:rPr>
        <w:t>２.原材料、商品及び資材の受入れにあたっての衛生管理</w:t>
      </w:r>
    </w:p>
    <w:p w14:paraId="5096F3D0" w14:textId="77777777" w:rsidR="005F2180" w:rsidRPr="00D93861" w:rsidRDefault="005F2180" w:rsidP="005F2180">
      <w:pPr>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１)原材料、商品及び資材は信頼のおける業者から仕入れるとともに、その受入れに当っては、製品の原材料の名称、生産者、製造加工者、所在地、ロット番号など確認可能な情報及び受入れ実績を記録・保管（納品書などに必要な要素を記録し、その納品書を綴じ込んで保管することでよい）する。</w:t>
      </w:r>
    </w:p>
    <w:p w14:paraId="4A1459F7" w14:textId="77777777" w:rsidR="005F2180" w:rsidRPr="00D93861" w:rsidRDefault="005F2180" w:rsidP="005F2180">
      <w:pPr>
        <w:spacing w:beforeLines="50" w:before="165"/>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(２)受入れの際には必ず</w:t>
      </w:r>
    </w:p>
    <w:p w14:paraId="09CC25AF" w14:textId="77777777" w:rsidR="005F2180" w:rsidRPr="00D93861" w:rsidRDefault="005F2180" w:rsidP="005F2180">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●納品書の明細と中味・現物が一致しているか</w:t>
      </w:r>
    </w:p>
    <w:p w14:paraId="77CE72F4" w14:textId="77777777" w:rsidR="005F2180" w:rsidRPr="00D93861" w:rsidRDefault="005F2180" w:rsidP="005F2180">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●品名、等級、数量に誤りがないか</w:t>
      </w:r>
    </w:p>
    <w:p w14:paraId="461CE650" w14:textId="77777777" w:rsidR="005F2180" w:rsidRPr="00D93861" w:rsidRDefault="005F2180" w:rsidP="005F2180">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●消費・賞味期限、工場記号などのチェック</w:t>
      </w:r>
    </w:p>
    <w:p w14:paraId="5DBC65A6" w14:textId="77777777" w:rsidR="005F2180" w:rsidRPr="00D93861" w:rsidRDefault="005F2180" w:rsidP="005F2180">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●外装の汚れや破損、納入品の衛生状態や腐敗の有無</w:t>
      </w:r>
    </w:p>
    <w:p w14:paraId="1F94824D" w14:textId="77777777" w:rsidR="005F2180" w:rsidRPr="00D93861" w:rsidRDefault="005F2180" w:rsidP="005F2180">
      <w:pPr>
        <w:ind w:leftChars="100" w:left="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などについて確認（特に、非加熱で使用する果物等の原材料については、腐敗や傷の有無などの状態を念入りに）し、疑義ある時は直ちに上司・責任者に報告し判断を仰ぐ。</w:t>
      </w:r>
    </w:p>
    <w:p w14:paraId="1F577427" w14:textId="77777777" w:rsidR="005F2180" w:rsidRPr="00D93861" w:rsidRDefault="005F2180" w:rsidP="005F2180">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また、疑義ある事項とその対応結果を記録する。</w:t>
      </w:r>
    </w:p>
    <w:p w14:paraId="790FCE23" w14:textId="77777777" w:rsidR="005F2180" w:rsidRPr="00D93861" w:rsidRDefault="005F2180" w:rsidP="008E1C70">
      <w:pPr>
        <w:spacing w:beforeLines="50" w:before="165"/>
        <w:ind w:left="480" w:hangingChars="200" w:hanging="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(３)特に、菓子における主要な食中毒の危害要因となるのが、卵を媒介としたサルモネラであることから、卵の取り扱いには特に注意を払う必要がある。</w:t>
      </w:r>
    </w:p>
    <w:p w14:paraId="6E6409FA" w14:textId="77777777" w:rsidR="005F2180" w:rsidRPr="00D93861" w:rsidRDefault="005F2180" w:rsidP="005F2180">
      <w:pPr>
        <w:spacing w:beforeLines="30" w:before="99"/>
        <w:ind w:leftChars="100" w:left="240" w:firstLineChars="100" w:firstLine="240"/>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kern w:val="2"/>
        </w:rPr>
        <w:t>卵は原則として殺菌済みのものを仕入れることとし、その仕入れにあたっては、流通保管時の温度管理記録、容器包装の清潔状態、殻にひび割れや破損がないか必ず検収し、保管冷蔵庫の温度を確認(殻付き卵は清潔な容器に移して10℃以下、液卵は8℃以下、凍結液卵はマイナス15℃以下)し、保管する。</w:t>
      </w:r>
    </w:p>
    <w:p w14:paraId="0EDFA001" w14:textId="77777777" w:rsidR="005F2180" w:rsidRPr="00D93861" w:rsidRDefault="005F2180" w:rsidP="008E1C70">
      <w:pPr>
        <w:spacing w:beforeLines="30" w:before="99"/>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　　また、未殺菌の殻付きの卵を仕入れる場合には、仕入れ後速やかに次亜塩素酸ナトリウム溶液で消毒・洗卵するとともに、常温に放置しないようにする。液卵にあっては直ちに冷蔵庫に保管する。</w:t>
      </w:r>
    </w:p>
    <w:p w14:paraId="3409F44C" w14:textId="77777777" w:rsidR="005F2180" w:rsidRPr="00D93861" w:rsidRDefault="005F2180" w:rsidP="005F2180">
      <w:pPr>
        <w:spacing w:beforeLines="30" w:before="99"/>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なお、卵を触った手で他の原材料等に触らないようにする。</w:t>
      </w:r>
    </w:p>
    <w:p w14:paraId="7CEDC858" w14:textId="77777777" w:rsidR="005F2180" w:rsidRDefault="005F2180" w:rsidP="005F2180">
      <w:pPr>
        <w:spacing w:beforeLines="50" w:before="165"/>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(４)受入れた原材料の使用順を明らかにするため、受入れ日を包装の見える部分に表記し、先入れ、先出し、の原則を守る。</w:t>
      </w:r>
    </w:p>
    <w:p w14:paraId="492BD5C6" w14:textId="77777777" w:rsidR="008E1C70" w:rsidRPr="00D93861" w:rsidRDefault="008E1C70" w:rsidP="005F2180">
      <w:pPr>
        <w:spacing w:beforeLines="50" w:before="165"/>
        <w:ind w:left="240" w:hangingChars="100" w:hanging="240"/>
        <w:rPr>
          <w:rFonts w:ascii="ＭＳ Ｐゴシック" w:eastAsia="ＭＳ Ｐゴシック" w:hAnsi="ＭＳ Ｐゴシック" w:cs="Times New Roman"/>
          <w:kern w:val="2"/>
        </w:rPr>
      </w:pPr>
    </w:p>
    <w:p w14:paraId="31B4E5DF" w14:textId="77777777" w:rsidR="005F2180" w:rsidRPr="00D93861" w:rsidRDefault="00FE00F1" w:rsidP="009E6A35">
      <w:pPr>
        <w:spacing w:beforeLines="50" w:before="165"/>
        <w:ind w:left="283" w:hangingChars="8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62336" behindDoc="0" locked="0" layoutInCell="1" allowOverlap="1" wp14:anchorId="0CCEFD16" wp14:editId="7BCFF20E">
                <wp:simplePos x="0" y="0"/>
                <wp:positionH relativeFrom="column">
                  <wp:posOffset>7791450</wp:posOffset>
                </wp:positionH>
                <wp:positionV relativeFrom="paragraph">
                  <wp:posOffset>3810</wp:posOffset>
                </wp:positionV>
                <wp:extent cx="1818005" cy="435610"/>
                <wp:effectExtent l="95250" t="0" r="10795" b="250190"/>
                <wp:wrapNone/>
                <wp:docPr id="13" name="吹き出し: 四角形 13"/>
                <wp:cNvGraphicFramePr/>
                <a:graphic xmlns:a="http://schemas.openxmlformats.org/drawingml/2006/main">
                  <a:graphicData uri="http://schemas.microsoft.com/office/word/2010/wordprocessingShape">
                    <wps:wsp>
                      <wps:cNvSpPr/>
                      <wps:spPr>
                        <a:xfrm>
                          <a:off x="0" y="0"/>
                          <a:ext cx="1818005" cy="435610"/>
                        </a:xfrm>
                        <a:prstGeom prst="wedgeRectCallout">
                          <a:avLst>
                            <a:gd name="adj1" fmla="val -52845"/>
                            <a:gd name="adj2" fmla="val 9440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F5E05" w14:textId="77777777" w:rsidR="005F2180" w:rsidRDefault="005F2180" w:rsidP="005F2180">
                            <w:pPr>
                              <w:jc w:val="left"/>
                              <w:rPr>
                                <w:color w:val="000000" w:themeColor="text1"/>
                                <w:spacing w:val="-14"/>
                                <w:sz w:val="20"/>
                              </w:rPr>
                            </w:pPr>
                            <w:r>
                              <w:rPr>
                                <w:rFonts w:hint="eastAsia"/>
                                <w:color w:val="000000" w:themeColor="text1"/>
                                <w:spacing w:val="-14"/>
                                <w:sz w:val="20"/>
                              </w:rPr>
                              <w:t>（</w:t>
                            </w:r>
                            <w:r>
                              <w:rPr>
                                <w:rFonts w:hint="eastAsia"/>
                                <w:color w:val="000000" w:themeColor="text1"/>
                                <w:spacing w:val="-14"/>
                                <w:sz w:val="20"/>
                              </w:rPr>
                              <w:t>７）、（８）は、水道水を直接</w:t>
                            </w:r>
                          </w:p>
                          <w:p w14:paraId="3D26AFB2" w14:textId="77777777" w:rsidR="005F2180" w:rsidRPr="003A1141" w:rsidRDefault="005F2180" w:rsidP="005F2180">
                            <w:pPr>
                              <w:jc w:val="left"/>
                              <w:rPr>
                                <w:color w:val="000000" w:themeColor="text1"/>
                                <w:spacing w:val="-14"/>
                                <w:sz w:val="20"/>
                              </w:rPr>
                            </w:pPr>
                            <w:r>
                              <w:rPr>
                                <w:rFonts w:hint="eastAsia"/>
                                <w:color w:val="000000" w:themeColor="text1"/>
                                <w:spacing w:val="-14"/>
                                <w:sz w:val="20"/>
                              </w:rPr>
                              <w:t>使用している場合には不要</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EFD16" id="吹き出し: 四角形 13" o:spid="_x0000_s1031" type="#_x0000_t61" style="position:absolute;left:0;text-align:left;margin-left:613.5pt;margin-top:.3pt;width:143.15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" adj="-615,31192" fillcolor="white [3212]" strokecolor="black [3213]" strokeweight="1.5pt">
                <v:textbox inset="1mm,0,1mm,0">
                  <w:txbxContent>
                    <w:p w14:paraId="3DDF5E05" w14:textId="77777777" w:rsidR="005F2180" w:rsidRDefault="005F2180" w:rsidP="005F2180">
                      <w:pPr>
                        <w:jc w:val="left"/>
                        <w:rPr>
                          <w:color w:val="000000" w:themeColor="text1"/>
                          <w:spacing w:val="-14"/>
                          <w:sz w:val="20"/>
                        </w:rPr>
                      </w:pPr>
                      <w:r>
                        <w:rPr>
                          <w:rFonts w:hint="eastAsia"/>
                          <w:color w:val="000000" w:themeColor="text1"/>
                          <w:spacing w:val="-14"/>
                          <w:sz w:val="20"/>
                        </w:rPr>
                        <w:t>（７）、（８）は、水道水を直接</w:t>
                      </w:r>
                    </w:p>
                    <w:p w14:paraId="3D26AFB2" w14:textId="77777777" w:rsidR="005F2180" w:rsidRPr="003A1141" w:rsidRDefault="005F2180" w:rsidP="005F2180">
                      <w:pPr>
                        <w:jc w:val="left"/>
                        <w:rPr>
                          <w:color w:val="000000" w:themeColor="text1"/>
                          <w:spacing w:val="-14"/>
                          <w:sz w:val="20"/>
                        </w:rPr>
                      </w:pPr>
                      <w:r>
                        <w:rPr>
                          <w:rFonts w:hint="eastAsia"/>
                          <w:color w:val="000000" w:themeColor="text1"/>
                          <w:spacing w:val="-14"/>
                          <w:sz w:val="20"/>
                        </w:rPr>
                        <w:t>使用している場合には不要</w:t>
                      </w:r>
                    </w:p>
                  </w:txbxContent>
                </v:textbox>
              </v:shape>
            </w:pict>
          </mc:Fallback>
        </mc:AlternateContent>
      </w:r>
      <w:r w:rsidR="005F2180" w:rsidRPr="00D93861">
        <w:rPr>
          <w:rFonts w:ascii="ＭＳ Ｐゴシック" w:eastAsia="ＭＳ Ｐゴシック" w:hAnsi="ＭＳ Ｐゴシック" w:cs="Times New Roman" w:hint="eastAsia"/>
          <w:kern w:val="2"/>
        </w:rPr>
        <w:t>(５)受入れ後は適切な温度管理で、定められた場所に保管する。その際、原材料、商品と資材は区分した場所に保管する。</w:t>
      </w:r>
    </w:p>
    <w:p w14:paraId="03E366CB" w14:textId="77777777" w:rsidR="005F2180" w:rsidRPr="00D93861" w:rsidRDefault="005F2180" w:rsidP="005F2180">
      <w:pPr>
        <w:spacing w:beforeLines="50" w:before="165" w:afterLines="50" w:after="165"/>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(６)製造には、水道水などの飲用適の水を使用する。</w:t>
      </w:r>
    </w:p>
    <w:p w14:paraId="45EB37DD" w14:textId="77777777" w:rsidR="005F2180" w:rsidRPr="00D93861" w:rsidRDefault="005F2180" w:rsidP="005F2180">
      <w:pPr>
        <w:spacing w:beforeLines="50" w:before="165"/>
        <w:ind w:left="283" w:hangingChars="118" w:hanging="283"/>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strike/>
          <w:kern w:val="2"/>
        </w:rPr>
        <w:t>(７)製造に水道水以外の井戸水、自家用水道等を使用する場合には水質検査を年１回以上行うとともに、殺菌装置又は浄水装置が正常に作動しているか定期的に確認し、その記録を別紙－３と同期間保管する。</w:t>
      </w:r>
    </w:p>
    <w:p w14:paraId="6BCAE303" w14:textId="77777777" w:rsidR="005F2180" w:rsidRPr="00D93861" w:rsidRDefault="005F2180" w:rsidP="005F2180">
      <w:pPr>
        <w:spacing w:beforeLines="50" w:before="165"/>
        <w:ind w:left="240" w:hangingChars="100" w:hanging="240"/>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strike/>
          <w:kern w:val="2"/>
        </w:rPr>
        <w:t>(８)製造に使用する水の貯水槽を定期的に清掃し清潔に保つとともに、その記録を別紙－３と同期間保管する。</w:t>
      </w:r>
    </w:p>
    <w:p w14:paraId="6173E01A" w14:textId="77777777" w:rsidR="005F2180" w:rsidRPr="00D93861" w:rsidRDefault="005F2180" w:rsidP="005F2180">
      <w:pPr>
        <w:spacing w:beforeLines="30" w:before="99" w:afterLines="30" w:after="99" w:line="400" w:lineRule="exact"/>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b/>
          <w:kern w:val="2"/>
          <w:sz w:val="28"/>
          <w:szCs w:val="28"/>
        </w:rPr>
        <w:t>３.製品製造・保管の衛生管理</w:t>
      </w:r>
    </w:p>
    <w:p w14:paraId="35692295" w14:textId="77777777" w:rsidR="005F2180" w:rsidRPr="00D93861" w:rsidRDefault="005F2180" w:rsidP="005F2180">
      <w:pPr>
        <w:ind w:leftChars="100" w:left="240" w:firstLineChars="100" w:firstLine="240"/>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kern w:val="2"/>
        </w:rPr>
        <w:t>過去の菓子類に係る食中毒の分析によると、成形加工過程、手細工加工過程等従事者が加工対象物に接触する可能性が高い工程における2次汚染を原因とする事例がほとんどであることから、これら工程における衛生管理の重要性を認識の上、１の（５）従事者の衛生管理を励行するとともに、製品製造過程において以下の事項を遵守する。</w:t>
      </w:r>
    </w:p>
    <w:p w14:paraId="1D607F81" w14:textId="77777777" w:rsidR="005F2180" w:rsidRPr="00D93861" w:rsidRDefault="005F2180" w:rsidP="005F2180">
      <w:pPr>
        <w:spacing w:beforeLines="30" w:before="99"/>
        <w:ind w:left="283" w:hangingChars="118" w:hanging="283"/>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kern w:val="2"/>
        </w:rPr>
        <w:t>(１)原材料を包材ごと製造区域に持ち込む場合には、包材の衛生状態を確認するとともに、専用の台等の置き場所を確保し、原材料の調整、加工を行う作業台の上には載せない。</w:t>
      </w:r>
    </w:p>
    <w:p w14:paraId="1A083562" w14:textId="77777777" w:rsidR="005F2180" w:rsidRPr="00D93861" w:rsidRDefault="005F2180" w:rsidP="005F2180">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２)製造に使用する器具類は作業前に必要に応じ洗浄し、清潔であることを確認の上で使用するとともに、使用中に欠損等を認めた場合には直ちに作業を停止し、問題製品が販売されないよう適切に対応する。</w:t>
      </w:r>
    </w:p>
    <w:p w14:paraId="47F4A8F3" w14:textId="77777777" w:rsidR="005F2180" w:rsidRPr="00D93861" w:rsidRDefault="005F2180" w:rsidP="005F2180">
      <w:pPr>
        <w:spacing w:beforeLines="50" w:before="165"/>
        <w:ind w:left="286" w:hangingChars="119" w:hanging="286"/>
        <w:rPr>
          <w:rFonts w:ascii="ＭＳ Ｐゴシック" w:eastAsia="ＭＳ Ｐゴシック" w:hAnsi="ＭＳ Ｐゴシック" w:cs="Times New Roman"/>
          <w:color w:val="FF0000"/>
          <w:kern w:val="2"/>
        </w:rPr>
      </w:pPr>
      <w:r w:rsidRPr="00D93861">
        <w:rPr>
          <w:rFonts w:ascii="ＭＳ Ｐゴシック" w:eastAsia="ＭＳ Ｐゴシック" w:hAnsi="ＭＳ Ｐゴシック" w:cs="Times New Roman" w:hint="eastAsia"/>
          <w:kern w:val="2"/>
        </w:rPr>
        <w:t>(３)使用する原材料の品質の異常の有無、賞味期限を確認し、必要に応じ洗浄、殺菌を行い、問題のないものを使用する。</w:t>
      </w:r>
    </w:p>
    <w:p w14:paraId="10023C89" w14:textId="77777777" w:rsidR="005F2180" w:rsidRPr="00D93861" w:rsidRDefault="005F2180" w:rsidP="005F2180">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(４)異物混入を防ぐために、篩通しの可能な原材料は必ず篩通しを行ってから使用する。</w:t>
      </w:r>
    </w:p>
    <w:p w14:paraId="40D90778" w14:textId="00D9B6F8" w:rsidR="005F2180" w:rsidRPr="00D93861" w:rsidRDefault="00C406CF" w:rsidP="005F2180">
      <w:pPr>
        <w:spacing w:beforeLines="50" w:before="165"/>
        <w:ind w:left="379" w:hangingChars="118" w:hanging="379"/>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68480" behindDoc="0" locked="0" layoutInCell="1" allowOverlap="1" wp14:anchorId="1EDD13BB" wp14:editId="7D64C4DA">
                <wp:simplePos x="0" y="0"/>
                <wp:positionH relativeFrom="margin">
                  <wp:align>right</wp:align>
                </wp:positionH>
                <wp:positionV relativeFrom="paragraph">
                  <wp:posOffset>281940</wp:posOffset>
                </wp:positionV>
                <wp:extent cx="2152650" cy="482600"/>
                <wp:effectExtent l="742950" t="0" r="19050" b="12700"/>
                <wp:wrapNone/>
                <wp:docPr id="4" name="吹き出し: 四角形 4"/>
                <wp:cNvGraphicFramePr/>
                <a:graphic xmlns:a="http://schemas.openxmlformats.org/drawingml/2006/main">
                  <a:graphicData uri="http://schemas.microsoft.com/office/word/2010/wordprocessingShape">
                    <wps:wsp>
                      <wps:cNvSpPr/>
                      <wps:spPr>
                        <a:xfrm>
                          <a:off x="4775200" y="6470650"/>
                          <a:ext cx="2152650" cy="482600"/>
                        </a:xfrm>
                        <a:prstGeom prst="wedgeRectCallout">
                          <a:avLst>
                            <a:gd name="adj1" fmla="val -82642"/>
                            <a:gd name="adj2" fmla="val 4639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9A26A" w14:textId="77777777" w:rsidR="00C406CF" w:rsidRPr="00647595" w:rsidRDefault="00C406CF" w:rsidP="00C406CF">
                            <w:pPr>
                              <w:jc w:val="left"/>
                              <w:rPr>
                                <w:color w:val="FF0000"/>
                                <w:spacing w:val="-14"/>
                                <w:sz w:val="20"/>
                              </w:rPr>
                            </w:pPr>
                            <w:r>
                              <w:rPr>
                                <w:rFonts w:hint="eastAsia"/>
                                <w:color w:val="FF0000"/>
                                <w:spacing w:val="-14"/>
                                <w:sz w:val="20"/>
                              </w:rPr>
                              <w:t>追加等がないか消費者庁のホームページをご確認下さい。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D13B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32" type="#_x0000_t61" style="position:absolute;left:0;text-align:left;margin-left:118.3pt;margin-top:22.2pt;width:169.5pt;height:38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" adj="-7051,20822" fillcolor="white [3212]" strokecolor="black [3213]" strokeweight="1.5pt">
                <v:textbox inset="1mm,0,1mm,0">
                  <w:txbxContent>
                    <w:p w14:paraId="1309A26A" w14:textId="77777777" w:rsidR="00C406CF" w:rsidRPr="00647595" w:rsidRDefault="00C406CF" w:rsidP="00C406CF">
                      <w:pPr>
                        <w:jc w:val="left"/>
                        <w:rPr>
                          <w:color w:val="FF0000"/>
                          <w:spacing w:val="-14"/>
                          <w:sz w:val="20"/>
                        </w:rPr>
                      </w:pPr>
                      <w:r>
                        <w:rPr>
                          <w:rFonts w:hint="eastAsia"/>
                          <w:color w:val="FF0000"/>
                          <w:spacing w:val="-14"/>
                          <w:sz w:val="20"/>
                        </w:rPr>
                        <w:t>追加等がないか消費者庁のホームページをご確認下さい。</w:t>
                      </w:r>
                    </w:p>
                  </w:txbxContent>
                </v:textbox>
                <w10:wrap anchorx="margin"/>
              </v:shape>
            </w:pict>
          </mc:Fallback>
        </mc:AlternateContent>
      </w:r>
      <w:r w:rsidR="005F2180" w:rsidRPr="00D93861">
        <w:rPr>
          <w:rFonts w:ascii="ＭＳ Ｐゴシック" w:eastAsia="ＭＳ Ｐゴシック" w:hAnsi="ＭＳ Ｐゴシック" w:cs="Times New Roman" w:hint="eastAsia"/>
          <w:kern w:val="2"/>
        </w:rPr>
        <w:t>(５)アレルギー物質など特定原材料の混入を防止するために、器具は可能な限り専用のものを使用するか、共用する場合は充分に洗浄した上で使用する。</w:t>
      </w:r>
    </w:p>
    <w:p w14:paraId="61006D2B" w14:textId="1EBAD713" w:rsidR="005F2180" w:rsidRPr="00D93861" w:rsidRDefault="005F2180" w:rsidP="005F2180">
      <w:pPr>
        <w:ind w:leftChars="100" w:left="240"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また、特定原材料を使用しない製品から製造する。</w:t>
      </w:r>
    </w:p>
    <w:p w14:paraId="6868FE02" w14:textId="5681E819" w:rsidR="005F2180" w:rsidRPr="00D93861" w:rsidRDefault="005F2180" w:rsidP="005F2180">
      <w:pPr>
        <w:ind w:firstLineChars="300" w:firstLine="660"/>
        <w:rPr>
          <w:rFonts w:ascii="ＭＳ Ｐゴシック" w:eastAsia="ＭＳ Ｐゴシック" w:hAnsi="ＭＳ Ｐゴシック" w:cs="Times New Roman"/>
          <w:kern w:val="2"/>
          <w:sz w:val="22"/>
          <w:szCs w:val="22"/>
        </w:rPr>
      </w:pPr>
      <w:r w:rsidRPr="00D93861">
        <w:rPr>
          <w:rFonts w:ascii="ＭＳ Ｐゴシック" w:eastAsia="ＭＳ Ｐゴシック" w:hAnsi="ＭＳ Ｐゴシック" w:cs="Times New Roman" w:hint="eastAsia"/>
          <w:kern w:val="2"/>
          <w:sz w:val="22"/>
          <w:szCs w:val="22"/>
        </w:rPr>
        <w:t>※アレルゲンを含む食品：以下の食品及びこれらを原料とする食品並びに由来する添加物</w:t>
      </w:r>
    </w:p>
    <w:p w14:paraId="4C43F709" w14:textId="77777777" w:rsidR="00C406CF" w:rsidRPr="00EC6723" w:rsidRDefault="00C406CF" w:rsidP="00C406CF">
      <w:pPr>
        <w:ind w:leftChars="295" w:left="708" w:firstLineChars="65" w:firstLine="143"/>
        <w:rPr>
          <w:rFonts w:asciiTheme="majorEastAsia" w:eastAsiaTheme="majorEastAsia" w:hAnsiTheme="majorEastAsia" w:cs="Times New Roman"/>
          <w:kern w:val="2"/>
          <w:sz w:val="22"/>
          <w:szCs w:val="22"/>
        </w:rPr>
      </w:pPr>
      <w:r w:rsidRPr="00EC6723">
        <w:rPr>
          <w:rFonts w:asciiTheme="majorEastAsia" w:eastAsiaTheme="majorEastAsia" w:hAnsiTheme="majorEastAsia" w:cs="Times New Roman" w:hint="eastAsia"/>
          <w:kern w:val="2"/>
          <w:sz w:val="22"/>
          <w:szCs w:val="22"/>
        </w:rPr>
        <w:t>＜表示義務のある特定原材料＞　小麦、そば、落花生、卵、乳、エビ、カニ</w:t>
      </w:r>
      <w:r>
        <w:rPr>
          <w:rFonts w:asciiTheme="majorEastAsia" w:eastAsiaTheme="majorEastAsia" w:hAnsiTheme="majorEastAsia" w:cs="Times New Roman" w:hint="eastAsia"/>
          <w:kern w:val="2"/>
          <w:sz w:val="22"/>
          <w:szCs w:val="22"/>
        </w:rPr>
        <w:t>、</w:t>
      </w:r>
      <w:r w:rsidRPr="00EC6723">
        <w:rPr>
          <w:rFonts w:asciiTheme="majorEastAsia" w:eastAsiaTheme="majorEastAsia" w:hAnsiTheme="majorEastAsia" w:cs="Times New Roman" w:hint="eastAsia"/>
          <w:kern w:val="2"/>
          <w:sz w:val="22"/>
          <w:szCs w:val="22"/>
        </w:rPr>
        <w:t>くるみ</w:t>
      </w:r>
    </w:p>
    <w:p w14:paraId="6668F3BA" w14:textId="77777777" w:rsidR="00C406CF" w:rsidRPr="00EC6723" w:rsidRDefault="00C406CF" w:rsidP="00C406CF">
      <w:pPr>
        <w:ind w:leftChars="295" w:left="708" w:firstLineChars="65" w:firstLine="143"/>
        <w:rPr>
          <w:rFonts w:asciiTheme="majorEastAsia" w:eastAsiaTheme="majorEastAsia" w:hAnsiTheme="majorEastAsia" w:cs="Times New Roman"/>
          <w:kern w:val="2"/>
          <w:sz w:val="22"/>
          <w:szCs w:val="22"/>
        </w:rPr>
      </w:pPr>
      <w:r w:rsidRPr="00EC6723">
        <w:rPr>
          <w:rFonts w:asciiTheme="majorEastAsia" w:eastAsiaTheme="majorEastAsia" w:hAnsiTheme="majorEastAsia" w:cs="Times New Roman" w:hint="eastAsia"/>
          <w:kern w:val="2"/>
          <w:sz w:val="22"/>
          <w:szCs w:val="22"/>
        </w:rPr>
        <w:t>＜表示を推奨されている特定原材料に準じるもの＞　大豆、ごま、やまいも、まつたけ、</w:t>
      </w:r>
    </w:p>
    <w:p w14:paraId="635B1024" w14:textId="77777777" w:rsidR="00C406CF" w:rsidRPr="00EC6723" w:rsidRDefault="00C406CF" w:rsidP="00C406CF">
      <w:pPr>
        <w:tabs>
          <w:tab w:val="left" w:pos="1843"/>
        </w:tabs>
        <w:ind w:leftChars="472" w:left="1133" w:firstLineChars="203" w:firstLine="447"/>
        <w:rPr>
          <w:rFonts w:asciiTheme="majorEastAsia" w:eastAsiaTheme="majorEastAsia" w:hAnsiTheme="majorEastAsia" w:cs="Times New Roman"/>
          <w:kern w:val="2"/>
          <w:sz w:val="22"/>
          <w:szCs w:val="22"/>
        </w:rPr>
      </w:pPr>
      <w:r>
        <w:rPr>
          <w:rFonts w:asciiTheme="majorEastAsia" w:eastAsiaTheme="majorEastAsia" w:hAnsiTheme="majorEastAsia" w:cs="Times New Roman" w:hint="eastAsia"/>
          <w:kern w:val="2"/>
          <w:sz w:val="22"/>
          <w:szCs w:val="22"/>
        </w:rPr>
        <w:t>りんご、もも、オレンジ、バナナ、キウイフルーツ</w:t>
      </w:r>
      <w:r w:rsidRPr="00EC6723">
        <w:rPr>
          <w:rFonts w:asciiTheme="majorEastAsia" w:eastAsiaTheme="majorEastAsia" w:hAnsiTheme="majorEastAsia" w:cs="Times New Roman" w:hint="eastAsia"/>
          <w:kern w:val="2"/>
          <w:sz w:val="22"/>
          <w:szCs w:val="22"/>
        </w:rPr>
        <w:t>、カシューナッツ、</w:t>
      </w:r>
    </w:p>
    <w:p w14:paraId="378732A9" w14:textId="77777777" w:rsidR="00C406CF" w:rsidRPr="00EC6723" w:rsidRDefault="00C406CF" w:rsidP="00C406CF">
      <w:pPr>
        <w:tabs>
          <w:tab w:val="left" w:pos="1843"/>
        </w:tabs>
        <w:ind w:leftChars="472" w:left="1133" w:firstLineChars="203" w:firstLine="447"/>
        <w:rPr>
          <w:rFonts w:asciiTheme="majorEastAsia" w:eastAsiaTheme="majorEastAsia" w:hAnsiTheme="majorEastAsia" w:cs="Times New Roman"/>
          <w:kern w:val="2"/>
          <w:sz w:val="21"/>
          <w:szCs w:val="21"/>
        </w:rPr>
      </w:pPr>
      <w:r w:rsidRPr="00EC6723">
        <w:rPr>
          <w:rFonts w:asciiTheme="majorEastAsia" w:eastAsiaTheme="majorEastAsia" w:hAnsiTheme="majorEastAsia" w:cs="Times New Roman" w:hint="eastAsia"/>
          <w:kern w:val="2"/>
          <w:sz w:val="22"/>
          <w:szCs w:val="22"/>
        </w:rPr>
        <w:t>牛肉、豚肉、鶏肉、ゼラチン、さけ、さば、いか、いくら、あわび</w:t>
      </w:r>
    </w:p>
    <w:p w14:paraId="3FE12DDD" w14:textId="77777777" w:rsidR="005F2180" w:rsidRPr="00D93861" w:rsidRDefault="005F2180" w:rsidP="005F2180">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(６)必ず作業前に手洗いを行う。また、作業中に製品以外のものに触れた場合にも、手洗いを行う。</w:t>
      </w:r>
    </w:p>
    <w:p w14:paraId="3CA93D58" w14:textId="77777777" w:rsidR="005F2180" w:rsidRPr="00D93861" w:rsidRDefault="005F2180" w:rsidP="005F2180">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(７)定められた配合で、正しい作業手順を守って作業を行い、作業中に異変を発見したり、ミスがあった場合は、直ちに作業を取止め上司又は責任者に報告し判断を仰ぐ。</w:t>
      </w:r>
    </w:p>
    <w:p w14:paraId="43A32C70" w14:textId="77777777" w:rsidR="005F2180" w:rsidRPr="00D93861" w:rsidRDefault="005F2180" w:rsidP="005F2180">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(８)加熱工程の仕上がり、冷却又は出来上がった製品が、定められた自社の製造基準に適合するものであるかを官能検査等により確認し、フタ付容器などに入れ、常温又は冷蔵で保管し衛生状態を保つ。</w:t>
      </w:r>
    </w:p>
    <w:p w14:paraId="65ECABDD" w14:textId="77777777" w:rsidR="005F2180" w:rsidRPr="00D93861" w:rsidRDefault="005F2180" w:rsidP="005F2180">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(９)殻付きの卵や未殺菌の卵黄を使用する場合には、サルモネラ菌を殺菌するために必ず75℃で１</w:t>
      </w:r>
      <w:r w:rsidRPr="00D93861">
        <w:rPr>
          <w:rFonts w:ascii="ＭＳ Ｐゴシック" w:eastAsia="ＭＳ Ｐゴシック" w:hAnsi="ＭＳ Ｐゴシック" w:cs="Times New Roman" w:hint="eastAsia"/>
          <w:kern w:val="2"/>
        </w:rPr>
        <w:lastRenderedPageBreak/>
        <w:t>分間以上の加熱を行うこと（内閣府食品安全委員会資料「加熱調理と食中毒」より）。日常的には、卵黄を、熱伝導率の高い銅鍋に入れて火にかけ、煮上がらないように注意深く絶えず混ぜながら加熱するが、83℃位になるとプクプクと泡が立ち始めるので、それが火から下す一つの目安となる。</w:t>
      </w:r>
    </w:p>
    <w:p w14:paraId="438A1BB2" w14:textId="77777777" w:rsidR="005F2180" w:rsidRPr="00D93861" w:rsidRDefault="005F2180" w:rsidP="005F2180">
      <w:pPr>
        <w:spacing w:beforeLines="30" w:before="99"/>
        <w:ind w:leftChars="119" w:left="286"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カスタード・クリームなどクリーム類に卵黄を使用する場合には、特に留意する必要がある。</w:t>
      </w:r>
    </w:p>
    <w:p w14:paraId="24555069" w14:textId="77777777" w:rsidR="005F2180" w:rsidRPr="00D93861" w:rsidRDefault="005F2180" w:rsidP="005F2180">
      <w:pPr>
        <w:spacing w:beforeLines="30" w:before="99"/>
        <w:ind w:leftChars="100" w:left="240"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また、卵白も多くはスポンジや他の生地類に使用するが、稀にクリーム類と併せて使用する場合があり、その場合には熱いシロップを糸状にして加えながら泡立てる、あるいはミキサーボールの底を加熱しながら泡立てるといったように、殺菌を行いながら作る。</w:t>
      </w:r>
    </w:p>
    <w:p w14:paraId="77FA9054" w14:textId="77777777" w:rsidR="005F2180" w:rsidRPr="00D93861" w:rsidRDefault="005F2180" w:rsidP="005F2180">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(10)加熱殺菌したクリーム類は直ちに熱を冷まして冷蔵庫で保管し、二次汚染を避けるために出来るだけ速やかに使い切るようにする。</w:t>
      </w:r>
    </w:p>
    <w:p w14:paraId="627FCB98" w14:textId="77777777" w:rsidR="005F2180" w:rsidRPr="00D93861" w:rsidRDefault="00FE00F1" w:rsidP="005F2180">
      <w:pPr>
        <w:spacing w:beforeLines="50" w:before="165"/>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63360" behindDoc="0" locked="0" layoutInCell="1" allowOverlap="1" wp14:anchorId="738604B6" wp14:editId="776F9D3F">
                <wp:simplePos x="0" y="0"/>
                <wp:positionH relativeFrom="column">
                  <wp:posOffset>9182100</wp:posOffset>
                </wp:positionH>
                <wp:positionV relativeFrom="paragraph">
                  <wp:posOffset>114300</wp:posOffset>
                </wp:positionV>
                <wp:extent cx="533400" cy="1838960"/>
                <wp:effectExtent l="1104900" t="0" r="19050" b="27940"/>
                <wp:wrapNone/>
                <wp:docPr id="19" name="吹き出し: 四角形 19"/>
                <wp:cNvGraphicFramePr/>
                <a:graphic xmlns:a="http://schemas.openxmlformats.org/drawingml/2006/main">
                  <a:graphicData uri="http://schemas.microsoft.com/office/word/2010/wordprocessingShape">
                    <wps:wsp>
                      <wps:cNvSpPr/>
                      <wps:spPr>
                        <a:xfrm>
                          <a:off x="0" y="0"/>
                          <a:ext cx="533400" cy="1838960"/>
                        </a:xfrm>
                        <a:prstGeom prst="wedgeRectCallout">
                          <a:avLst>
                            <a:gd name="adj1" fmla="val -248426"/>
                            <a:gd name="adj2" fmla="val 4334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1F511" w14:textId="77777777" w:rsidR="005F2180" w:rsidRDefault="005F2180" w:rsidP="005F2180">
                            <w:pPr>
                              <w:spacing w:line="240" w:lineRule="exact"/>
                              <w:jc w:val="left"/>
                              <w:rPr>
                                <w:color w:val="000000" w:themeColor="text1"/>
                                <w:spacing w:val="-14"/>
                                <w:sz w:val="20"/>
                              </w:rPr>
                            </w:pPr>
                            <w:r>
                              <w:rPr>
                                <w:rFonts w:hint="eastAsia"/>
                                <w:color w:val="000000" w:themeColor="text1"/>
                                <w:spacing w:val="-14"/>
                                <w:sz w:val="20"/>
                              </w:rPr>
                              <w:t>金属探知機を使用していなければ</w:t>
                            </w:r>
                          </w:p>
                          <w:p w14:paraId="66A37EB1" w14:textId="77777777" w:rsidR="005F2180" w:rsidRPr="003A1141" w:rsidRDefault="005F2180" w:rsidP="005F2180">
                            <w:pPr>
                              <w:spacing w:line="240" w:lineRule="exact"/>
                              <w:jc w:val="left"/>
                              <w:rPr>
                                <w:color w:val="000000" w:themeColor="text1"/>
                                <w:spacing w:val="-14"/>
                                <w:sz w:val="20"/>
                              </w:rPr>
                            </w:pPr>
                            <w:r>
                              <w:rPr>
                                <w:rFonts w:hint="eastAsia"/>
                                <w:color w:val="000000" w:themeColor="text1"/>
                                <w:spacing w:val="-14"/>
                                <w:sz w:val="20"/>
                              </w:rPr>
                              <w:t>線を引くなどして消してください</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604B6" id="吹き出し: 四角形 19" o:spid="_x0000_s1033" type="#_x0000_t61" style="position:absolute;left:0;text-align:left;margin-left:723pt;margin-top:9pt;width:42pt;height:14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" adj="-42860,20163" fillcolor="white [3212]" strokecolor="black [3213]" strokeweight="1.5pt">
                <v:textbox style="layout-flow:vertical-ideographic" inset="1mm,1mm,1mm,1mm">
                  <w:txbxContent>
                    <w:p w14:paraId="7A81F511" w14:textId="77777777" w:rsidR="005F2180" w:rsidRDefault="005F2180" w:rsidP="005F2180">
                      <w:pPr>
                        <w:spacing w:line="240" w:lineRule="exact"/>
                        <w:jc w:val="left"/>
                        <w:rPr>
                          <w:color w:val="000000" w:themeColor="text1"/>
                          <w:spacing w:val="-14"/>
                          <w:sz w:val="20"/>
                        </w:rPr>
                      </w:pPr>
                      <w:r>
                        <w:rPr>
                          <w:rFonts w:hint="eastAsia"/>
                          <w:color w:val="000000" w:themeColor="text1"/>
                          <w:spacing w:val="-14"/>
                          <w:sz w:val="20"/>
                        </w:rPr>
                        <w:t>金属探知機を使用していなければ</w:t>
                      </w:r>
                    </w:p>
                    <w:p w14:paraId="66A37EB1" w14:textId="77777777" w:rsidR="005F2180" w:rsidRPr="003A1141" w:rsidRDefault="005F2180" w:rsidP="005F2180">
                      <w:pPr>
                        <w:spacing w:line="240" w:lineRule="exact"/>
                        <w:jc w:val="left"/>
                        <w:rPr>
                          <w:color w:val="000000" w:themeColor="text1"/>
                          <w:spacing w:val="-14"/>
                          <w:sz w:val="20"/>
                        </w:rPr>
                      </w:pPr>
                      <w:r>
                        <w:rPr>
                          <w:rFonts w:hint="eastAsia"/>
                          <w:color w:val="000000" w:themeColor="text1"/>
                          <w:spacing w:val="-14"/>
                          <w:sz w:val="20"/>
                        </w:rPr>
                        <w:t>線を引くなどして消してください</w:t>
                      </w:r>
                    </w:p>
                  </w:txbxContent>
                </v:textbox>
              </v:shape>
            </w:pict>
          </mc:Fallback>
        </mc:AlternateContent>
      </w:r>
      <w:r w:rsidR="005F2180" w:rsidRPr="00D93861">
        <w:rPr>
          <w:rFonts w:ascii="ＭＳ Ｐゴシック" w:eastAsia="ＭＳ Ｐゴシック" w:hAnsi="ＭＳ Ｐゴシック" w:cs="Times New Roman" w:hint="eastAsia"/>
          <w:kern w:val="2"/>
        </w:rPr>
        <w:t>(11)生卵を割るなどで卵の殻に触った場合は、次の作業の前に必ず手洗いを行うこと。</w:t>
      </w:r>
    </w:p>
    <w:p w14:paraId="5BB26168" w14:textId="77777777" w:rsidR="005F2180" w:rsidRPr="00D93861" w:rsidRDefault="005F2180" w:rsidP="005F2180">
      <w:pPr>
        <w:spacing w:beforeLines="50" w:before="165"/>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(12)卵白、卵黄等を後で使用する場合には、割卵後、速やかに冷蔵又は冷凍保存する。</w:t>
      </w:r>
    </w:p>
    <w:p w14:paraId="654FAECB" w14:textId="77777777" w:rsidR="005F2180" w:rsidRPr="00D93861" w:rsidRDefault="005F2180" w:rsidP="005F2180">
      <w:pPr>
        <w:spacing w:beforeLines="50" w:before="165"/>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(13)完成品の表示に誤りがないか配合表と照合するなどして確認(アレルギー等消費者の健康に直接影響する事項は特に留意が必要)する。</w:t>
      </w:r>
    </w:p>
    <w:p w14:paraId="3CF17DAF" w14:textId="77777777" w:rsidR="005F2180" w:rsidRPr="00D93861" w:rsidRDefault="005F2180" w:rsidP="005F2180">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(14)消費・賞味期限の設定は、科学的、微生物学的、もしくはマニュアルに従った官能検査を行い、合理的根拠を持って定める。</w:t>
      </w:r>
    </w:p>
    <w:p w14:paraId="176F778C" w14:textId="77777777" w:rsidR="005F2180" w:rsidRPr="00D93861" w:rsidRDefault="005F2180" w:rsidP="005F2180">
      <w:pPr>
        <w:spacing w:beforeLines="50" w:before="165" w:afterLines="50" w:after="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(15)製品の出荷（運搬）に際しては、製品にあった適正な温度管理を行うとともに、未包装、簡易包装製品については出荷（運搬）用具を覆う等の措置をする。</w:t>
      </w:r>
    </w:p>
    <w:p w14:paraId="2A49E896" w14:textId="77777777" w:rsidR="005F2180" w:rsidRPr="00D93861" w:rsidRDefault="005F2180" w:rsidP="005F2180">
      <w:pPr>
        <w:spacing w:beforeLines="50" w:before="165" w:afterLines="50" w:after="165"/>
        <w:ind w:left="283" w:hangingChars="118" w:hanging="283"/>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strike/>
          <w:kern w:val="2"/>
        </w:rPr>
        <w:t>(16)金属探知機の使用にあたっては、使用の前後及びあらかじめ決めた製品個数ごとテストピースを通過させ正常動作を確認し、記録する。</w:t>
      </w:r>
    </w:p>
    <w:p w14:paraId="706C9B34" w14:textId="77777777" w:rsidR="005F2180" w:rsidRPr="00D93861" w:rsidRDefault="005F2180" w:rsidP="005F2180">
      <w:pPr>
        <w:spacing w:beforeLines="50" w:before="165" w:afterLines="50" w:after="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(17)製品の出荷後に自社の検査、消費者の苦情等により品質上の問題が明らかになった場合は、直ちに経営者に報告し、経営者は回収等の方針を速やかに決定するとともに、必要に応じ保健所等関係機関に連絡、報告する。</w:t>
      </w:r>
      <w:r w:rsidRPr="00480861">
        <w:rPr>
          <w:rFonts w:ascii="ＭＳ Ｐゴシック" w:eastAsia="ＭＳ Ｐゴシック" w:hAnsi="ＭＳ Ｐゴシック" w:cs="Times New Roman" w:hint="eastAsia"/>
          <w:color w:val="FF0000"/>
          <w:kern w:val="2"/>
        </w:rPr>
        <w:t>回収を行う場合は、食品衛生申請等システム（</w:t>
      </w:r>
      <w:r w:rsidRPr="00480861">
        <w:rPr>
          <w:rFonts w:ascii="ＭＳ Ｐゴシック" w:eastAsia="ＭＳ Ｐゴシック" w:hAnsi="ＭＳ Ｐゴシック" w:cs="Times New Roman"/>
          <w:color w:val="FF0000"/>
          <w:kern w:val="2"/>
        </w:rPr>
        <w:t>https://ifas.mhlw.go.jp/faspte/page/login.jsp</w:t>
      </w:r>
      <w:r w:rsidRPr="00480861">
        <w:rPr>
          <w:rFonts w:ascii="ＭＳ Ｐゴシック" w:eastAsia="ＭＳ Ｐゴシック" w:hAnsi="ＭＳ Ｐゴシック" w:cs="Times New Roman" w:hint="eastAsia"/>
          <w:color w:val="FF0000"/>
          <w:kern w:val="2"/>
        </w:rPr>
        <w:t>）による届出を行う。</w:t>
      </w:r>
    </w:p>
    <w:p w14:paraId="118B1C7E" w14:textId="77777777" w:rsidR="005F2180" w:rsidRDefault="005F2180" w:rsidP="005F2180">
      <w:pPr>
        <w:spacing w:line="360" w:lineRule="exact"/>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b/>
          <w:kern w:val="2"/>
          <w:sz w:val="28"/>
          <w:szCs w:val="28"/>
        </w:rPr>
        <w:t>４.菓子の販売に係る衛生管理</w:t>
      </w:r>
    </w:p>
    <w:p w14:paraId="20D0D854" w14:textId="77777777" w:rsidR="00FE00F1" w:rsidRPr="00EC6723" w:rsidRDefault="00FE00F1" w:rsidP="00FE00F1">
      <w:pPr>
        <w:spacing w:beforeLines="30" w:before="99"/>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(１)店舗、設備、器具の衛生管理</w:t>
      </w:r>
    </w:p>
    <w:p w14:paraId="0707DE18" w14:textId="77777777" w:rsidR="00FE00F1" w:rsidRPr="00EC6723" w:rsidRDefault="00FE00F1" w:rsidP="00FE00F1">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店舗内・陳列ケース・トイレ等は毎日終業後に必ず清掃する。</w:t>
      </w:r>
    </w:p>
    <w:p w14:paraId="53DFEE72" w14:textId="77777777" w:rsidR="00FE00F1" w:rsidRPr="00EC6723" w:rsidRDefault="00FE00F1" w:rsidP="00FE00F1">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防鼠、防虫に努める。</w:t>
      </w:r>
    </w:p>
    <w:p w14:paraId="50CB804D" w14:textId="77777777" w:rsidR="00FE00F1" w:rsidRPr="00EC6723" w:rsidRDefault="00FE00F1" w:rsidP="00FE00F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販売に使用する器具類は、毎日使用後必ず洗浄、消毒後、乾燥させるとともに、</w:t>
      </w:r>
    </w:p>
    <w:p w14:paraId="2A05F19A" w14:textId="77777777" w:rsidR="00FE00F1" w:rsidRPr="00EC6723" w:rsidRDefault="00FE00F1" w:rsidP="00FE00F1">
      <w:pPr>
        <w:ind w:leftChars="178" w:left="960" w:hangingChars="222" w:hanging="533"/>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決められた場所に整理保管する。</w:t>
      </w:r>
    </w:p>
    <w:p w14:paraId="41125C70" w14:textId="77777777" w:rsidR="00FE00F1" w:rsidRPr="00EC6723" w:rsidRDefault="00FE00F1" w:rsidP="00FE00F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④ 冷蔵（冷凍）陳列ケース内は、常に整理整頓し、毎日始業時と終業時にその温度</w:t>
      </w:r>
    </w:p>
    <w:p w14:paraId="78711711" w14:textId="77777777" w:rsidR="00FE00F1" w:rsidRPr="00EC6723" w:rsidRDefault="00FE00F1" w:rsidP="00FE00F1">
      <w:pPr>
        <w:ind w:leftChars="178" w:left="960" w:hangingChars="222" w:hanging="533"/>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が適正値であるか否か確認する。（１の(４)参照</w:t>
      </w:r>
      <w:r w:rsidRPr="00EC6723">
        <w:rPr>
          <w:rFonts w:asciiTheme="majorEastAsia" w:eastAsiaTheme="majorEastAsia" w:hAnsiTheme="majorEastAsia" w:cs="Times New Roman"/>
          <w:kern w:val="2"/>
        </w:rPr>
        <w:t>）</w:t>
      </w:r>
    </w:p>
    <w:p w14:paraId="258ED3F9" w14:textId="77777777" w:rsidR="00FE00F1" w:rsidRPr="00EC6723" w:rsidRDefault="00FE00F1" w:rsidP="00FE00F1">
      <w:pPr>
        <w:spacing w:beforeLines="50" w:before="165"/>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(２)販売従事者の衛生管理</w:t>
      </w:r>
    </w:p>
    <w:p w14:paraId="7366C767" w14:textId="77777777" w:rsidR="00FE00F1" w:rsidRPr="00EC6723" w:rsidRDefault="00FE00F1" w:rsidP="00FE00F1">
      <w:pPr>
        <w:ind w:left="425" w:hangingChars="177" w:hanging="42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従事者の健康状態を毎朝確認し、下痢、発熱の症状がある場合に販売に従事することを禁止する。</w:t>
      </w:r>
    </w:p>
    <w:p w14:paraId="48FCB35A" w14:textId="77777777" w:rsidR="00FE00F1" w:rsidRPr="00EC6723" w:rsidRDefault="00FE00F1" w:rsidP="00FE00F1">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従事者は常に清潔な着衣を使用する。</w:t>
      </w:r>
    </w:p>
    <w:p w14:paraId="21796421" w14:textId="77777777" w:rsidR="00FE00F1" w:rsidRPr="00EC6723" w:rsidRDefault="00FE00F1" w:rsidP="00FE00F1">
      <w:pPr>
        <w:ind w:leftChars="1" w:left="482" w:hangingChars="200" w:hanging="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従事者は、手を介した食中毒菌等による製品汚染を防止するため、常に手などを清潔に保つ。（１の(５)の①,②,④参照)</w:t>
      </w:r>
    </w:p>
    <w:p w14:paraId="4903170F" w14:textId="77777777" w:rsidR="00FE00F1" w:rsidRPr="00EC6723" w:rsidRDefault="00FE00F1" w:rsidP="00FE00F1">
      <w:pPr>
        <w:spacing w:beforeLines="50" w:before="165"/>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lastRenderedPageBreak/>
        <w:t>(３)商品、資材の受け入れ時の衛生管理</w:t>
      </w:r>
    </w:p>
    <w:p w14:paraId="169888D2" w14:textId="77777777" w:rsidR="00FE00F1" w:rsidRPr="00EC6723" w:rsidRDefault="00FE00F1" w:rsidP="00FE00F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搬入された商品に問題がないか確認し、問題があった商品は製造部門に返送する</w:t>
      </w:r>
      <w:r>
        <w:rPr>
          <w:rFonts w:asciiTheme="majorEastAsia" w:eastAsiaTheme="majorEastAsia" w:hAnsiTheme="majorEastAsia" w:cs="Times New Roman" w:hint="eastAsia"/>
          <w:kern w:val="2"/>
        </w:rPr>
        <w:t>。</w:t>
      </w:r>
    </w:p>
    <w:p w14:paraId="74C5A91E" w14:textId="77777777" w:rsidR="00FE00F1" w:rsidRPr="00EC6723" w:rsidRDefault="00FE00F1" w:rsidP="00FE00F1">
      <w:pPr>
        <w:ind w:left="425" w:hangingChars="177" w:hanging="42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納入された商品、資材の内容、問題の有無、商品の表示内容（アレルギー等消費者</w:t>
      </w:r>
    </w:p>
    <w:p w14:paraId="5DF5D304" w14:textId="77777777" w:rsidR="00FE00F1" w:rsidRPr="00EC6723" w:rsidRDefault="00FE00F1" w:rsidP="00FE00F1">
      <w:pPr>
        <w:ind w:leftChars="100" w:left="240"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の健康に直接影響する事項は特に留意が必要）を確認し、問題があった商品、資材</w:t>
      </w:r>
    </w:p>
    <w:p w14:paraId="3AAD28AE" w14:textId="77777777" w:rsidR="00FE00F1" w:rsidRPr="00EC6723" w:rsidRDefault="00FE00F1" w:rsidP="00FE00F1">
      <w:pPr>
        <w:ind w:leftChars="100" w:left="240"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は返品する。（３の（5）参照）</w:t>
      </w:r>
    </w:p>
    <w:p w14:paraId="1FFE6817" w14:textId="77777777" w:rsidR="00FE00F1" w:rsidRPr="00EC6723" w:rsidRDefault="00FE00F1" w:rsidP="00FE00F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①、②で問題がなかった商品、資材は決められた場所に、決められた方法で適正に</w:t>
      </w:r>
    </w:p>
    <w:p w14:paraId="7DEBFBC4" w14:textId="77777777" w:rsidR="00FE00F1" w:rsidRPr="00EC6723" w:rsidRDefault="00FE00F1" w:rsidP="00FE00F1">
      <w:pPr>
        <w:ind w:leftChars="200" w:left="960" w:hangingChars="200" w:hanging="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陳列、保管する。</w:t>
      </w:r>
    </w:p>
    <w:p w14:paraId="61267DFF" w14:textId="77777777" w:rsidR="00FE00F1" w:rsidRPr="00EC6723" w:rsidRDefault="00FE00F1" w:rsidP="00FE00F1">
      <w:pPr>
        <w:spacing w:beforeLines="50" w:before="165"/>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（４）菓子販売時の衛生管理</w:t>
      </w:r>
    </w:p>
    <w:p w14:paraId="1CBC79C7" w14:textId="77777777" w:rsidR="00FE00F1" w:rsidRPr="00EC6723" w:rsidRDefault="00FE00F1" w:rsidP="00FE00F1">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販売に際し、商品に問題がないか視覚等により確認する。</w:t>
      </w:r>
    </w:p>
    <w:p w14:paraId="05988E7B" w14:textId="77777777" w:rsidR="00FE00F1" w:rsidRPr="00EC6723" w:rsidRDefault="00FE00F1" w:rsidP="00FE00F1">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商品の表示内容及び消費・賞味期限を確認する。</w:t>
      </w:r>
    </w:p>
    <w:p w14:paraId="489EA73A" w14:textId="77777777" w:rsidR="00FE00F1" w:rsidRPr="00EC6723" w:rsidRDefault="00FE00F1" w:rsidP="00FE00F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特に、食品表示のない商品については、アレルギー物質に関する情報を消費者に的</w:t>
      </w:r>
    </w:p>
    <w:p w14:paraId="09822BCC" w14:textId="77777777" w:rsidR="00FE00F1" w:rsidRPr="00EC6723" w:rsidRDefault="00FE00F1" w:rsidP="00FE00F1">
      <w:pPr>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確に説明する。</w:t>
      </w:r>
    </w:p>
    <w:p w14:paraId="61D6EEC6" w14:textId="77777777" w:rsidR="00FE00F1" w:rsidRPr="00EC6723" w:rsidRDefault="00FE00F1" w:rsidP="00FE00F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④ 無包装商品の販売に際しては、直接手で触れることを避け、使い捨てのビニール手</w:t>
      </w:r>
    </w:p>
    <w:p w14:paraId="0D930E94" w14:textId="77777777" w:rsidR="00FE00F1" w:rsidRPr="00EC6723" w:rsidRDefault="00FE00F1" w:rsidP="00FE00F1">
      <w:pPr>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袋、トング等を使用する。</w:t>
      </w:r>
    </w:p>
    <w:p w14:paraId="5DA305C7" w14:textId="77777777" w:rsidR="00FE00F1" w:rsidRPr="00EC6723" w:rsidRDefault="00FE00F1" w:rsidP="00FE00F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⑤ 商品に直接触れる使用器具は、常に衛生状態と確認し、必要に応じ交換、洗浄する。</w:t>
      </w:r>
    </w:p>
    <w:p w14:paraId="52217E1B" w14:textId="77777777" w:rsidR="00FE00F1" w:rsidRPr="00EC6723" w:rsidRDefault="00FE00F1" w:rsidP="00FE00F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⑥ 要冷蔵品の販売に際しては、持ち帰り時間を確認し、保冷材の封入等適切な衛生管</w:t>
      </w:r>
    </w:p>
    <w:p w14:paraId="69EFB157" w14:textId="77777777" w:rsidR="005F2180" w:rsidRPr="009E6A35" w:rsidRDefault="00FE00F1" w:rsidP="009E6A35">
      <w:pPr>
        <w:spacing w:afterLines="50" w:after="165"/>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理措置をとる。</w:t>
      </w:r>
    </w:p>
    <w:p w14:paraId="2B734726" w14:textId="77777777" w:rsidR="005F2180" w:rsidRPr="00D93861" w:rsidRDefault="005F2180" w:rsidP="005F2180">
      <w:pPr>
        <w:spacing w:line="360" w:lineRule="exact"/>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b/>
          <w:kern w:val="2"/>
          <w:sz w:val="28"/>
          <w:szCs w:val="28"/>
        </w:rPr>
        <w:t>５.菓子の製造に係る衛生管理記録の作成・保存</w:t>
      </w:r>
    </w:p>
    <w:p w14:paraId="007D4FE8" w14:textId="77777777" w:rsidR="005F2180" w:rsidRPr="00160E9B" w:rsidRDefault="005F2180" w:rsidP="00160E9B">
      <w:pPr>
        <w:spacing w:beforeLines="30" w:before="99" w:afterLines="50" w:after="165"/>
        <w:ind w:left="240" w:hangingChars="100" w:hanging="240"/>
        <w:rPr>
          <w:rFonts w:asciiTheme="majorEastAsia" w:eastAsiaTheme="majorEastAsia" w:hAnsiTheme="majorEastAsia" w:cs="Times New Roman"/>
          <w:kern w:val="2"/>
        </w:rPr>
      </w:pPr>
      <w:r w:rsidRPr="00D93861">
        <w:rPr>
          <w:rFonts w:ascii="ＭＳ Ｐゴシック" w:eastAsia="ＭＳ Ｐゴシック" w:hAnsi="ＭＳ Ｐゴシック" w:cs="Times New Roman" w:hint="eastAsia"/>
          <w:kern w:val="2"/>
        </w:rPr>
        <w:t xml:space="preserve">　　</w:t>
      </w:r>
      <w:r w:rsidR="00160E9B" w:rsidRPr="00160E9B">
        <w:rPr>
          <w:rFonts w:asciiTheme="majorEastAsia" w:eastAsiaTheme="majorEastAsia" w:hAnsiTheme="majorEastAsia" w:cs="Times New Roman" w:hint="eastAsia"/>
          <w:kern w:val="2"/>
        </w:rPr>
        <w:t>当社（当店）は、日々の菓子製造・販売に係る衛生管理の徹底とその見える化の要請に対応するため、「</w:t>
      </w:r>
      <w:r w:rsidR="00160E9B" w:rsidRPr="00160E9B">
        <w:rPr>
          <w:rFonts w:asciiTheme="majorEastAsia" w:eastAsiaTheme="majorEastAsia" w:hAnsiTheme="majorEastAsia" w:cs="Times New Roman" w:hint="eastAsia"/>
          <w:b/>
          <w:kern w:val="2"/>
        </w:rPr>
        <w:t>別紙－３</w:t>
      </w:r>
      <w:r w:rsidR="00160E9B" w:rsidRPr="00160E9B">
        <w:rPr>
          <w:rFonts w:asciiTheme="majorEastAsia" w:eastAsiaTheme="majorEastAsia" w:hAnsiTheme="majorEastAsia" w:cs="Times New Roman" w:hint="eastAsia"/>
          <w:kern w:val="2"/>
        </w:rPr>
        <w:t xml:space="preserve">　</w:t>
      </w:r>
      <w:r w:rsidR="00160E9B" w:rsidRPr="00160E9B">
        <w:rPr>
          <w:rFonts w:asciiTheme="majorEastAsia" w:eastAsiaTheme="majorEastAsia" w:hAnsiTheme="majorEastAsia" w:cs="Times New Roman" w:hint="eastAsia"/>
          <w:b/>
          <w:kern w:val="2"/>
        </w:rPr>
        <w:t>菓子製造に係る衛生管理記録</w:t>
      </w:r>
      <w:r w:rsidR="00160E9B" w:rsidRPr="00160E9B">
        <w:rPr>
          <w:rFonts w:asciiTheme="majorEastAsia" w:eastAsiaTheme="majorEastAsia" w:hAnsiTheme="majorEastAsia" w:cs="Times New Roman" w:hint="eastAsia"/>
          <w:kern w:val="2"/>
        </w:rPr>
        <w:t>」並びに「</w:t>
      </w:r>
      <w:r w:rsidR="00160E9B" w:rsidRPr="00160E9B">
        <w:rPr>
          <w:rFonts w:asciiTheme="majorEastAsia" w:eastAsiaTheme="majorEastAsia" w:hAnsiTheme="majorEastAsia" w:cs="Times New Roman" w:hint="eastAsia"/>
          <w:b/>
          <w:kern w:val="2"/>
        </w:rPr>
        <w:t>別紙－４</w:t>
      </w:r>
      <w:r w:rsidR="00160E9B" w:rsidRPr="00160E9B">
        <w:rPr>
          <w:rFonts w:asciiTheme="majorEastAsia" w:eastAsiaTheme="majorEastAsia" w:hAnsiTheme="majorEastAsia" w:cs="Times New Roman" w:hint="eastAsia"/>
          <w:kern w:val="2"/>
        </w:rPr>
        <w:t xml:space="preserve">　</w:t>
      </w:r>
      <w:r w:rsidR="00160E9B" w:rsidRPr="00160E9B">
        <w:rPr>
          <w:rFonts w:asciiTheme="majorEastAsia" w:eastAsiaTheme="majorEastAsia" w:hAnsiTheme="majorEastAsia" w:cs="Times New Roman" w:hint="eastAsia"/>
          <w:b/>
          <w:kern w:val="2"/>
        </w:rPr>
        <w:t>菓子販売に係る衛生管理記録</w:t>
      </w:r>
      <w:r w:rsidR="00160E9B" w:rsidRPr="00160E9B">
        <w:rPr>
          <w:rFonts w:asciiTheme="majorEastAsia" w:eastAsiaTheme="majorEastAsia" w:hAnsiTheme="majorEastAsia" w:cs="Times New Roman" w:hint="eastAsia"/>
          <w:kern w:val="2"/>
        </w:rPr>
        <w:t>」を作成し、1年間</w:t>
      </w:r>
      <w:r w:rsidR="00160E9B" w:rsidRPr="00160E9B">
        <w:rPr>
          <w:rFonts w:asciiTheme="majorEastAsia" w:eastAsiaTheme="majorEastAsia" w:hAnsiTheme="majorEastAsia" w:cs="Times New Roman" w:hint="eastAsia"/>
          <w:strike/>
          <w:kern w:val="2"/>
        </w:rPr>
        <w:t>（賞味期限が1年を超える製品がある場合にはそれを考慮した期間）</w:t>
      </w:r>
      <w:r w:rsidR="00160E9B" w:rsidRPr="00160E9B">
        <w:rPr>
          <w:rFonts w:asciiTheme="majorEastAsia" w:eastAsiaTheme="majorEastAsia" w:hAnsiTheme="majorEastAsia" w:cs="Times New Roman" w:hint="eastAsia"/>
          <w:kern w:val="2"/>
        </w:rPr>
        <w:t>保存する。</w:t>
      </w:r>
    </w:p>
    <w:p w14:paraId="626F1540" w14:textId="77777777" w:rsidR="005F2180" w:rsidRPr="00D93861" w:rsidRDefault="005F2180" w:rsidP="005F2180">
      <w:pPr>
        <w:spacing w:line="360" w:lineRule="exact"/>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b/>
          <w:color w:val="000000"/>
          <w:kern w:val="2"/>
          <w:sz w:val="28"/>
          <w:szCs w:val="28"/>
        </w:rPr>
        <w:t>６.衛生管理の振り返りによる改善点の把握と衛生管理計画への反映</w:t>
      </w:r>
    </w:p>
    <w:p w14:paraId="5A8F2B44" w14:textId="77777777" w:rsidR="005F2180" w:rsidRPr="00D93861" w:rsidRDefault="005F2180" w:rsidP="005F2180">
      <w:pPr>
        <w:spacing w:beforeLines="30" w:before="99"/>
        <w:ind w:left="360" w:hangingChars="150" w:hanging="360"/>
        <w:rPr>
          <w:rFonts w:ascii="ＭＳ Ｐゴシック" w:eastAsia="ＭＳ Ｐゴシック" w:hAnsi="ＭＳ Ｐゴシック" w:cs="Times New Roman"/>
          <w:kern w:val="2"/>
          <w:szCs w:val="22"/>
        </w:rPr>
      </w:pPr>
      <w:r w:rsidRPr="00D93861">
        <w:rPr>
          <w:rFonts w:ascii="ＭＳ Ｐゴシック" w:eastAsia="ＭＳ Ｐゴシック" w:hAnsi="ＭＳ Ｐゴシック" w:cs="Times New Roman" w:hint="eastAsia"/>
          <w:kern w:val="2"/>
        </w:rPr>
        <w:t xml:space="preserve">　　</w:t>
      </w:r>
      <w:r w:rsidRPr="00D93861">
        <w:rPr>
          <w:rFonts w:ascii="ＭＳ Ｐゴシック" w:eastAsia="ＭＳ Ｐゴシック" w:hAnsi="ＭＳ Ｐゴシック" w:cs="Times New Roman" w:hint="eastAsia"/>
          <w:kern w:val="2"/>
          <w:szCs w:val="22"/>
        </w:rPr>
        <w:t>日々の衛生管理の取り組みの記録の作成、振り返り等を通じ、衛生管理の改善点を把握するとともに衛生管理計画に反映させる。</w:t>
      </w:r>
    </w:p>
    <w:p w14:paraId="417BAE0A" w14:textId="77777777" w:rsidR="005F2180" w:rsidRPr="00D93861" w:rsidRDefault="005F2180" w:rsidP="005F2180">
      <w:pPr>
        <w:rPr>
          <w:rFonts w:ascii="ＭＳ Ｐゴシック" w:eastAsia="ＭＳ Ｐゴシック" w:hAnsi="ＭＳ Ｐゴシック"/>
          <w:b/>
        </w:rPr>
      </w:pPr>
    </w:p>
    <w:p w14:paraId="40D08369" w14:textId="77777777" w:rsidR="00D6567D" w:rsidRPr="001964C8" w:rsidRDefault="001964C8" w:rsidP="001964C8">
      <w:pPr>
        <w:widowControl/>
        <w:jc w:val="left"/>
        <w:rPr>
          <w:rFonts w:asciiTheme="majorEastAsia" w:eastAsiaTheme="majorEastAsia" w:hAnsiTheme="majorEastAsia"/>
          <w:b/>
        </w:rPr>
      </w:pPr>
      <w:r w:rsidRPr="001964C8">
        <w:rPr>
          <w:rFonts w:asciiTheme="majorEastAsia" w:eastAsiaTheme="majorEastAsia" w:hAnsiTheme="majorEastAsia" w:hint="eastAsia"/>
          <w:b/>
          <w:sz w:val="28"/>
          <w:szCs w:val="28"/>
        </w:rPr>
        <w:t>別紙－１～４</w:t>
      </w:r>
      <w:r w:rsidRPr="001964C8">
        <w:rPr>
          <w:rFonts w:asciiTheme="majorEastAsia" w:eastAsiaTheme="majorEastAsia" w:hAnsiTheme="majorEastAsia" w:cs="Times New Roman" w:hint="eastAsia"/>
          <w:b/>
          <w:kern w:val="2"/>
          <w:sz w:val="28"/>
          <w:szCs w:val="28"/>
        </w:rPr>
        <w:t xml:space="preserve">〈省略〉　</w:t>
      </w:r>
    </w:p>
    <w:sectPr w:rsidR="00D6567D" w:rsidRPr="001964C8" w:rsidSect="008E1C70">
      <w:footerReference w:type="default" r:id="rId7"/>
      <w:pgSz w:w="11905" w:h="16837" w:code="9"/>
      <w:pgMar w:top="964" w:right="964" w:bottom="1021" w:left="1021" w:header="567" w:footer="397" w:gutter="0"/>
      <w:cols w:space="425"/>
      <w:noEndnote/>
      <w:docGrid w:type="lines" w:linePitch="330"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1A56" w14:textId="77777777" w:rsidR="001452C8" w:rsidRDefault="001452C8" w:rsidP="00A02BFD">
      <w:r>
        <w:separator/>
      </w:r>
    </w:p>
  </w:endnote>
  <w:endnote w:type="continuationSeparator" w:id="0">
    <w:p w14:paraId="51984FCA" w14:textId="77777777" w:rsidR="001452C8" w:rsidRDefault="001452C8"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795991"/>
      <w:docPartObj>
        <w:docPartGallery w:val="Page Numbers (Bottom of Page)"/>
        <w:docPartUnique/>
      </w:docPartObj>
    </w:sdtPr>
    <w:sdtEndPr/>
    <w:sdtContent>
      <w:p w14:paraId="619DA90D" w14:textId="77777777" w:rsidR="00A6651C" w:rsidRDefault="00A6651C">
        <w:pPr>
          <w:pStyle w:val="a8"/>
          <w:jc w:val="center"/>
        </w:pPr>
        <w:r>
          <w:fldChar w:fldCharType="begin"/>
        </w:r>
        <w:r>
          <w:instrText>PAGE   \* MERGEFORMAT</w:instrText>
        </w:r>
        <w:r>
          <w:fldChar w:fldCharType="separate"/>
        </w:r>
        <w:r w:rsidR="009A79E7" w:rsidRPr="009A79E7">
          <w:rPr>
            <w:noProof/>
            <w:lang w:val="ja-JP"/>
          </w:rPr>
          <w:t>6</w:t>
        </w:r>
        <w:r>
          <w:fldChar w:fldCharType="end"/>
        </w:r>
      </w:p>
    </w:sdtContent>
  </w:sdt>
  <w:p w14:paraId="786B383A" w14:textId="77777777" w:rsidR="00A6651C" w:rsidRDefault="00A665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0322C" w14:textId="77777777" w:rsidR="001452C8" w:rsidRDefault="001452C8" w:rsidP="00A02BFD">
      <w:r>
        <w:separator/>
      </w:r>
    </w:p>
  </w:footnote>
  <w:footnote w:type="continuationSeparator" w:id="0">
    <w:p w14:paraId="40F6930B" w14:textId="77777777" w:rsidR="001452C8" w:rsidRDefault="001452C8"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6EF"/>
    <w:rsid w:val="00003FE8"/>
    <w:rsid w:val="0001198F"/>
    <w:rsid w:val="00034062"/>
    <w:rsid w:val="00050117"/>
    <w:rsid w:val="000573CF"/>
    <w:rsid w:val="00071A9E"/>
    <w:rsid w:val="0009484C"/>
    <w:rsid w:val="000A323D"/>
    <w:rsid w:val="000B2CE9"/>
    <w:rsid w:val="000B4C82"/>
    <w:rsid w:val="000B63C4"/>
    <w:rsid w:val="000E0329"/>
    <w:rsid w:val="000E5419"/>
    <w:rsid w:val="0013626F"/>
    <w:rsid w:val="001452C8"/>
    <w:rsid w:val="001517CC"/>
    <w:rsid w:val="00160E9B"/>
    <w:rsid w:val="00167F33"/>
    <w:rsid w:val="00170E9B"/>
    <w:rsid w:val="00171697"/>
    <w:rsid w:val="00186735"/>
    <w:rsid w:val="001964C8"/>
    <w:rsid w:val="001A3080"/>
    <w:rsid w:val="001C5C6D"/>
    <w:rsid w:val="001D4C46"/>
    <w:rsid w:val="001F34D5"/>
    <w:rsid w:val="00234B0C"/>
    <w:rsid w:val="00244536"/>
    <w:rsid w:val="00257B3F"/>
    <w:rsid w:val="002900EC"/>
    <w:rsid w:val="00297D75"/>
    <w:rsid w:val="002B18F9"/>
    <w:rsid w:val="002C5390"/>
    <w:rsid w:val="002D522C"/>
    <w:rsid w:val="002E7EFA"/>
    <w:rsid w:val="002F5B02"/>
    <w:rsid w:val="00304013"/>
    <w:rsid w:val="00305C08"/>
    <w:rsid w:val="00310488"/>
    <w:rsid w:val="00326F8A"/>
    <w:rsid w:val="003558E5"/>
    <w:rsid w:val="00366602"/>
    <w:rsid w:val="003851AC"/>
    <w:rsid w:val="003A1141"/>
    <w:rsid w:val="003A3AEA"/>
    <w:rsid w:val="003C5A83"/>
    <w:rsid w:val="003D003B"/>
    <w:rsid w:val="003D31D0"/>
    <w:rsid w:val="003E410F"/>
    <w:rsid w:val="003E6E67"/>
    <w:rsid w:val="003F01FA"/>
    <w:rsid w:val="003F256C"/>
    <w:rsid w:val="004042F3"/>
    <w:rsid w:val="00417D54"/>
    <w:rsid w:val="0042291F"/>
    <w:rsid w:val="00424733"/>
    <w:rsid w:val="00433D00"/>
    <w:rsid w:val="0047076F"/>
    <w:rsid w:val="00480861"/>
    <w:rsid w:val="00480BC3"/>
    <w:rsid w:val="004813EA"/>
    <w:rsid w:val="00481AA3"/>
    <w:rsid w:val="004A1559"/>
    <w:rsid w:val="004A1B16"/>
    <w:rsid w:val="004D2101"/>
    <w:rsid w:val="004D5785"/>
    <w:rsid w:val="004F3D90"/>
    <w:rsid w:val="00505BDA"/>
    <w:rsid w:val="00505C76"/>
    <w:rsid w:val="005122A8"/>
    <w:rsid w:val="005445D0"/>
    <w:rsid w:val="00550C02"/>
    <w:rsid w:val="00565CB8"/>
    <w:rsid w:val="005743E8"/>
    <w:rsid w:val="00587670"/>
    <w:rsid w:val="005C0F35"/>
    <w:rsid w:val="005F2180"/>
    <w:rsid w:val="00605744"/>
    <w:rsid w:val="006141E9"/>
    <w:rsid w:val="00616536"/>
    <w:rsid w:val="00617E38"/>
    <w:rsid w:val="0063402E"/>
    <w:rsid w:val="00646C7D"/>
    <w:rsid w:val="00647595"/>
    <w:rsid w:val="0065022D"/>
    <w:rsid w:val="006538B0"/>
    <w:rsid w:val="00662024"/>
    <w:rsid w:val="00680D5C"/>
    <w:rsid w:val="006959F7"/>
    <w:rsid w:val="006C1047"/>
    <w:rsid w:val="006D6BD8"/>
    <w:rsid w:val="006D6C5B"/>
    <w:rsid w:val="006F3327"/>
    <w:rsid w:val="00711133"/>
    <w:rsid w:val="00711AAA"/>
    <w:rsid w:val="00717EB0"/>
    <w:rsid w:val="00730917"/>
    <w:rsid w:val="0073239B"/>
    <w:rsid w:val="007340C7"/>
    <w:rsid w:val="0075297E"/>
    <w:rsid w:val="00757613"/>
    <w:rsid w:val="007664DA"/>
    <w:rsid w:val="00770B2D"/>
    <w:rsid w:val="0078144C"/>
    <w:rsid w:val="00781636"/>
    <w:rsid w:val="00784C2A"/>
    <w:rsid w:val="0078519D"/>
    <w:rsid w:val="007A3DEE"/>
    <w:rsid w:val="007B0A27"/>
    <w:rsid w:val="007B74B3"/>
    <w:rsid w:val="007D429C"/>
    <w:rsid w:val="007D596D"/>
    <w:rsid w:val="007E480E"/>
    <w:rsid w:val="007E66EC"/>
    <w:rsid w:val="007F5768"/>
    <w:rsid w:val="00802D0B"/>
    <w:rsid w:val="008067CF"/>
    <w:rsid w:val="008267B4"/>
    <w:rsid w:val="00834938"/>
    <w:rsid w:val="0083507E"/>
    <w:rsid w:val="008528A1"/>
    <w:rsid w:val="00884056"/>
    <w:rsid w:val="00884348"/>
    <w:rsid w:val="008924D8"/>
    <w:rsid w:val="00892C4E"/>
    <w:rsid w:val="008A3A33"/>
    <w:rsid w:val="008C0406"/>
    <w:rsid w:val="008C2F89"/>
    <w:rsid w:val="008D66EF"/>
    <w:rsid w:val="008E1C70"/>
    <w:rsid w:val="008F0651"/>
    <w:rsid w:val="008F3883"/>
    <w:rsid w:val="00903709"/>
    <w:rsid w:val="00922628"/>
    <w:rsid w:val="00952759"/>
    <w:rsid w:val="00954B93"/>
    <w:rsid w:val="009745D7"/>
    <w:rsid w:val="009756CD"/>
    <w:rsid w:val="00983937"/>
    <w:rsid w:val="009A100B"/>
    <w:rsid w:val="009A79E7"/>
    <w:rsid w:val="009B65C0"/>
    <w:rsid w:val="009C3EAC"/>
    <w:rsid w:val="009C75EE"/>
    <w:rsid w:val="009D25EC"/>
    <w:rsid w:val="009E2630"/>
    <w:rsid w:val="009E6A35"/>
    <w:rsid w:val="009F4988"/>
    <w:rsid w:val="009F4C32"/>
    <w:rsid w:val="00A01F51"/>
    <w:rsid w:val="00A02BFD"/>
    <w:rsid w:val="00A03F0C"/>
    <w:rsid w:val="00A14ABD"/>
    <w:rsid w:val="00A36BB1"/>
    <w:rsid w:val="00A434F0"/>
    <w:rsid w:val="00A4762A"/>
    <w:rsid w:val="00A50ED1"/>
    <w:rsid w:val="00A6651C"/>
    <w:rsid w:val="00A76828"/>
    <w:rsid w:val="00A84B7A"/>
    <w:rsid w:val="00AA2695"/>
    <w:rsid w:val="00AB13BF"/>
    <w:rsid w:val="00AC431D"/>
    <w:rsid w:val="00AC6BC4"/>
    <w:rsid w:val="00AD5AE2"/>
    <w:rsid w:val="00AE13FC"/>
    <w:rsid w:val="00AE23A5"/>
    <w:rsid w:val="00AF05BD"/>
    <w:rsid w:val="00AF29FE"/>
    <w:rsid w:val="00B039DA"/>
    <w:rsid w:val="00B537C9"/>
    <w:rsid w:val="00B56A1B"/>
    <w:rsid w:val="00B63233"/>
    <w:rsid w:val="00B66AF1"/>
    <w:rsid w:val="00B71C21"/>
    <w:rsid w:val="00B81113"/>
    <w:rsid w:val="00B8124B"/>
    <w:rsid w:val="00B824D2"/>
    <w:rsid w:val="00B83605"/>
    <w:rsid w:val="00BD1881"/>
    <w:rsid w:val="00BD541B"/>
    <w:rsid w:val="00BE113B"/>
    <w:rsid w:val="00BF71C0"/>
    <w:rsid w:val="00C12A57"/>
    <w:rsid w:val="00C15F5E"/>
    <w:rsid w:val="00C236F1"/>
    <w:rsid w:val="00C345C6"/>
    <w:rsid w:val="00C35975"/>
    <w:rsid w:val="00C406CF"/>
    <w:rsid w:val="00C524A2"/>
    <w:rsid w:val="00C535B6"/>
    <w:rsid w:val="00C6066C"/>
    <w:rsid w:val="00C67932"/>
    <w:rsid w:val="00C75896"/>
    <w:rsid w:val="00C9392A"/>
    <w:rsid w:val="00CA6FB0"/>
    <w:rsid w:val="00CB6EC6"/>
    <w:rsid w:val="00CB7A47"/>
    <w:rsid w:val="00CC6390"/>
    <w:rsid w:val="00CC73D7"/>
    <w:rsid w:val="00CC78A1"/>
    <w:rsid w:val="00CE0998"/>
    <w:rsid w:val="00D21FB7"/>
    <w:rsid w:val="00D32E57"/>
    <w:rsid w:val="00D40EF9"/>
    <w:rsid w:val="00D5087E"/>
    <w:rsid w:val="00D6206A"/>
    <w:rsid w:val="00D6567D"/>
    <w:rsid w:val="00D902B6"/>
    <w:rsid w:val="00D92639"/>
    <w:rsid w:val="00D93CFA"/>
    <w:rsid w:val="00D95B5B"/>
    <w:rsid w:val="00DA5766"/>
    <w:rsid w:val="00DC5D60"/>
    <w:rsid w:val="00DD2019"/>
    <w:rsid w:val="00DD2605"/>
    <w:rsid w:val="00DF1D64"/>
    <w:rsid w:val="00DF216C"/>
    <w:rsid w:val="00E0122A"/>
    <w:rsid w:val="00E17CA7"/>
    <w:rsid w:val="00E23024"/>
    <w:rsid w:val="00E231FF"/>
    <w:rsid w:val="00E23409"/>
    <w:rsid w:val="00E24C27"/>
    <w:rsid w:val="00E36DEE"/>
    <w:rsid w:val="00E40BB2"/>
    <w:rsid w:val="00E47983"/>
    <w:rsid w:val="00E5478A"/>
    <w:rsid w:val="00E56D1B"/>
    <w:rsid w:val="00E605B4"/>
    <w:rsid w:val="00E6163F"/>
    <w:rsid w:val="00E6334A"/>
    <w:rsid w:val="00E9654D"/>
    <w:rsid w:val="00EA79BA"/>
    <w:rsid w:val="00EB1B12"/>
    <w:rsid w:val="00EB2945"/>
    <w:rsid w:val="00EC0270"/>
    <w:rsid w:val="00EC2352"/>
    <w:rsid w:val="00ED0E43"/>
    <w:rsid w:val="00F03628"/>
    <w:rsid w:val="00F13A1A"/>
    <w:rsid w:val="00F201F6"/>
    <w:rsid w:val="00F22CE7"/>
    <w:rsid w:val="00F260FB"/>
    <w:rsid w:val="00F3498B"/>
    <w:rsid w:val="00F4291D"/>
    <w:rsid w:val="00F476F8"/>
    <w:rsid w:val="00F55CFB"/>
    <w:rsid w:val="00F5781A"/>
    <w:rsid w:val="00F60ACE"/>
    <w:rsid w:val="00F62D31"/>
    <w:rsid w:val="00F763FA"/>
    <w:rsid w:val="00F80686"/>
    <w:rsid w:val="00FB195B"/>
    <w:rsid w:val="00FD48A1"/>
    <w:rsid w:val="00FE00F1"/>
    <w:rsid w:val="00FE2D70"/>
    <w:rsid w:val="00FF5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842DC5"/>
  <w15:docId w15:val="{1FF093B5-9EBE-4B2C-A2F0-9AC31A5F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 w:type="table" w:customStyle="1" w:styleId="51">
    <w:name w:val="表 (格子)51"/>
    <w:basedOn w:val="a1"/>
    <w:next w:val="a5"/>
    <w:uiPriority w:val="39"/>
    <w:rsid w:val="00AE23A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60397">
      <w:bodyDiv w:val="1"/>
      <w:marLeft w:val="0"/>
      <w:marRight w:val="0"/>
      <w:marTop w:val="0"/>
      <w:marBottom w:val="0"/>
      <w:divBdr>
        <w:top w:val="none" w:sz="0" w:space="0" w:color="auto"/>
        <w:left w:val="none" w:sz="0" w:space="0" w:color="auto"/>
        <w:bottom w:val="none" w:sz="0" w:space="0" w:color="auto"/>
        <w:right w:val="none" w:sz="0" w:space="0" w:color="auto"/>
      </w:divBdr>
    </w:div>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E52F8-F1BC-4FD2-BA2C-3EDEBD06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973</Words>
  <Characters>5547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小池　正哲</dc:creator>
  <cp:lastModifiedBy>喜多　哲也</cp:lastModifiedBy>
  <cp:revision>22</cp:revision>
  <cp:lastPrinted>2023-07-13T04:39:00Z</cp:lastPrinted>
  <dcterms:created xsi:type="dcterms:W3CDTF">2020-03-22T03:20:00Z</dcterms:created>
  <dcterms:modified xsi:type="dcterms:W3CDTF">2024-06-20T00:26:00Z</dcterms:modified>
</cp:coreProperties>
</file>