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00A64"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（総　則）</w:t>
      </w:r>
    </w:p>
    <w:p w14:paraId="69CB8221"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第１条　発注者及び受注者は、この契約書（頭書を含む。以下同じ。）に基づき、設計業務委託仕様書（別冊の図面、仕様書、現場説明書及びこれらの図書に係る質問回答書並びに現場説明に対する質問回答書をいう。以下「設計仕様書」という。）に従い、日本国の法令を遵守し、この契約（この契約書及び設計仕様書を内容とする業務の委託契約をいう。以下同じ。）を履行しなければならない。</w:t>
      </w:r>
    </w:p>
    <w:p w14:paraId="3F4C2A18" w14:textId="77777777" w:rsidR="00073794" w:rsidRPr="00C1056A" w:rsidRDefault="00073794" w:rsidP="00073794">
      <w:pPr>
        <w:spacing w:line="240" w:lineRule="exact"/>
        <w:jc w:val="left"/>
        <w:rPr>
          <w:rFonts w:asciiTheme="minorEastAsia" w:hAnsiTheme="minorEastAsia"/>
          <w:sz w:val="22"/>
        </w:rPr>
      </w:pPr>
    </w:p>
    <w:p w14:paraId="67F7A917"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231ED769" w14:textId="77777777" w:rsidR="00073794" w:rsidRPr="00C1056A" w:rsidRDefault="00073794" w:rsidP="00073794">
      <w:pPr>
        <w:spacing w:line="240" w:lineRule="exact"/>
        <w:jc w:val="left"/>
        <w:rPr>
          <w:rFonts w:asciiTheme="minorEastAsia" w:hAnsiTheme="minorEastAsia"/>
          <w:sz w:val="22"/>
        </w:rPr>
      </w:pPr>
    </w:p>
    <w:p w14:paraId="713A9AE1"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３　発注者は、その意図する成果物を完成させるため、業務に関する指示を受注者又は第16条に定める受注者の管理技術者に対して行うことができる。この場合において、受注者又は受注者の管理技術者は、当該指示に従い業務を行わなければならない。</w:t>
      </w:r>
    </w:p>
    <w:p w14:paraId="70548B5E" w14:textId="77777777" w:rsidR="00073794" w:rsidRPr="00C1056A" w:rsidRDefault="00073794" w:rsidP="00073794">
      <w:pPr>
        <w:spacing w:line="240" w:lineRule="exact"/>
        <w:jc w:val="left"/>
        <w:rPr>
          <w:rFonts w:asciiTheme="minorEastAsia" w:hAnsiTheme="minorEastAsia"/>
          <w:sz w:val="22"/>
        </w:rPr>
      </w:pPr>
    </w:p>
    <w:p w14:paraId="7673890F"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４ 受注者は、発注者に対し、業務を遂行する上で必要と認められる説明を行うよう努めなければならない。</w:t>
      </w:r>
    </w:p>
    <w:p w14:paraId="495E04A7" w14:textId="77777777" w:rsidR="00073794" w:rsidRPr="00C1056A" w:rsidRDefault="00073794" w:rsidP="00073794">
      <w:pPr>
        <w:spacing w:line="240" w:lineRule="exact"/>
        <w:jc w:val="left"/>
        <w:rPr>
          <w:rFonts w:asciiTheme="minorEastAsia" w:hAnsiTheme="minorEastAsia"/>
          <w:sz w:val="22"/>
        </w:rPr>
      </w:pPr>
    </w:p>
    <w:p w14:paraId="36E54C6A"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５　受注者は、この契約書若しくは設計仕様書に特別の定めがある場合又は第3項の指示若しくは発注者と受注者との協議がある場合を除き、業務を完了するために必要な一切の手段をその責任において定めるものとする。</w:t>
      </w:r>
    </w:p>
    <w:p w14:paraId="15B15EDE" w14:textId="77777777" w:rsidR="00073794" w:rsidRPr="00C1056A" w:rsidRDefault="00073794" w:rsidP="00073794">
      <w:pPr>
        <w:spacing w:line="240" w:lineRule="exact"/>
        <w:jc w:val="left"/>
        <w:rPr>
          <w:rFonts w:asciiTheme="minorEastAsia" w:hAnsiTheme="minorEastAsia"/>
          <w:sz w:val="22"/>
        </w:rPr>
      </w:pPr>
    </w:p>
    <w:p w14:paraId="509134C0"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６　この契約の履行に関して発注者と受注者との間で用いる言語は、日本語とする。</w:t>
      </w:r>
    </w:p>
    <w:p w14:paraId="6DA19C3D" w14:textId="77777777" w:rsidR="00073794" w:rsidRPr="00C1056A" w:rsidRDefault="00073794" w:rsidP="00073794">
      <w:pPr>
        <w:spacing w:line="240" w:lineRule="exact"/>
        <w:jc w:val="left"/>
        <w:rPr>
          <w:rFonts w:asciiTheme="minorEastAsia" w:hAnsiTheme="minorEastAsia"/>
          <w:sz w:val="22"/>
        </w:rPr>
      </w:pPr>
    </w:p>
    <w:p w14:paraId="6BF3BEFA"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７　この契約書に定める金銭の支払いに用いる通貨は、日本円とする。</w:t>
      </w:r>
    </w:p>
    <w:p w14:paraId="00F26F8A" w14:textId="77777777" w:rsidR="00073794" w:rsidRPr="00C1056A" w:rsidRDefault="00073794" w:rsidP="00073794">
      <w:pPr>
        <w:spacing w:line="240" w:lineRule="exact"/>
        <w:jc w:val="left"/>
        <w:rPr>
          <w:rFonts w:asciiTheme="minorEastAsia" w:hAnsiTheme="minorEastAsia"/>
          <w:sz w:val="22"/>
        </w:rPr>
      </w:pPr>
    </w:p>
    <w:p w14:paraId="6FADB834"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８　この契約の履行に関して発注者と受注者との間で用いる計量単位は、設計仕様書に特別の定めがある場合を除き、計量法（平成4年法律第51号）に定めるものとする。</w:t>
      </w:r>
    </w:p>
    <w:p w14:paraId="76809022" w14:textId="77777777" w:rsidR="00073794" w:rsidRPr="00C1056A" w:rsidRDefault="00073794" w:rsidP="00073794">
      <w:pPr>
        <w:spacing w:line="240" w:lineRule="exact"/>
        <w:jc w:val="left"/>
        <w:rPr>
          <w:rFonts w:asciiTheme="minorEastAsia" w:hAnsiTheme="minorEastAsia"/>
          <w:sz w:val="22"/>
        </w:rPr>
      </w:pPr>
    </w:p>
    <w:p w14:paraId="3D266DA6"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９　この契約書及び設計仕様書における期間の定めについては、民法（明治29年法律第89号）及び商法（明治32年法律第48号）の定めるところによるものとする。</w:t>
      </w:r>
    </w:p>
    <w:p w14:paraId="0649588B" w14:textId="77777777" w:rsidR="00073794" w:rsidRPr="00C1056A" w:rsidRDefault="00073794" w:rsidP="00073794">
      <w:pPr>
        <w:spacing w:line="240" w:lineRule="exact"/>
        <w:jc w:val="left"/>
        <w:rPr>
          <w:rFonts w:asciiTheme="minorEastAsia" w:hAnsiTheme="minorEastAsia"/>
          <w:sz w:val="22"/>
        </w:rPr>
      </w:pPr>
    </w:p>
    <w:p w14:paraId="46D67ACD"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10　この契約は、日本国の法令に準拠するものとする。</w:t>
      </w:r>
    </w:p>
    <w:p w14:paraId="2D31EE0E" w14:textId="77777777" w:rsidR="00073794" w:rsidRPr="00C1056A" w:rsidRDefault="00073794" w:rsidP="00073794">
      <w:pPr>
        <w:spacing w:line="240" w:lineRule="exact"/>
        <w:jc w:val="left"/>
        <w:rPr>
          <w:rFonts w:asciiTheme="minorEastAsia" w:hAnsiTheme="minorEastAsia"/>
          <w:sz w:val="22"/>
        </w:rPr>
      </w:pPr>
    </w:p>
    <w:p w14:paraId="6F8651EB"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11　この契約に係る訴訟の提起については、日本国の裁判所をもって合意による専属的管轄裁判所とする。</w:t>
      </w:r>
    </w:p>
    <w:p w14:paraId="0F01A57A" w14:textId="77777777" w:rsidR="00073794" w:rsidRPr="00C1056A" w:rsidRDefault="00073794" w:rsidP="00073794">
      <w:pPr>
        <w:spacing w:line="240" w:lineRule="exact"/>
        <w:jc w:val="left"/>
        <w:rPr>
          <w:rFonts w:asciiTheme="minorEastAsia" w:hAnsiTheme="minorEastAsia"/>
          <w:sz w:val="22"/>
        </w:rPr>
      </w:pPr>
    </w:p>
    <w:p w14:paraId="4D35EB99"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12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14:paraId="289C21DA" w14:textId="77777777" w:rsidR="001F00BB" w:rsidRPr="00C1056A" w:rsidRDefault="001F00BB" w:rsidP="001F00BB">
      <w:pPr>
        <w:spacing w:line="240" w:lineRule="exact"/>
        <w:ind w:left="220" w:hangingChars="100" w:hanging="220"/>
        <w:jc w:val="left"/>
        <w:rPr>
          <w:sz w:val="22"/>
        </w:rPr>
      </w:pPr>
    </w:p>
    <w:p w14:paraId="08CB76CC" w14:textId="77777777" w:rsidR="00073794" w:rsidRPr="00C1056A" w:rsidRDefault="00073794" w:rsidP="001F00BB">
      <w:pPr>
        <w:spacing w:line="240" w:lineRule="exact"/>
        <w:ind w:left="220" w:hangingChars="100" w:hanging="220"/>
        <w:jc w:val="left"/>
        <w:rPr>
          <w:sz w:val="22"/>
        </w:rPr>
      </w:pPr>
    </w:p>
    <w:p w14:paraId="00993858"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（指示等及び協議の書面主義）</w:t>
      </w:r>
    </w:p>
    <w:p w14:paraId="11133F58"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第２条　この契約書に定める指示、催告、請求、通知、報告、申出、承諾、質問、回答及び解除（以下「指示等」という。）は、書面により行わなければならない。</w:t>
      </w:r>
    </w:p>
    <w:p w14:paraId="2A71CF5D" w14:textId="77777777" w:rsidR="00073794" w:rsidRPr="00C1056A" w:rsidRDefault="00073794" w:rsidP="00073794">
      <w:pPr>
        <w:spacing w:line="240" w:lineRule="exact"/>
        <w:jc w:val="left"/>
        <w:rPr>
          <w:rFonts w:asciiTheme="minorEastAsia" w:hAnsiTheme="minorEastAsia"/>
          <w:sz w:val="22"/>
        </w:rPr>
      </w:pPr>
    </w:p>
    <w:p w14:paraId="6B2CF132"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２　前項の規定にかかわらず、緊急やむを得ない事情がある場合には、発注者及び受注者は、</w:t>
      </w:r>
      <w:r w:rsidR="00A2594A" w:rsidRPr="00C1056A">
        <w:rPr>
          <w:rFonts w:asciiTheme="minorEastAsia" w:hAnsiTheme="minorEastAsia"/>
          <w:sz w:val="22"/>
        </w:rPr>
        <w:t>同</w:t>
      </w:r>
      <w:r w:rsidRPr="00C1056A">
        <w:rPr>
          <w:rFonts w:asciiTheme="minorEastAsia" w:hAnsiTheme="minorEastAsia"/>
          <w:sz w:val="22"/>
        </w:rPr>
        <w:t>項に規定する指示等を口頭で行うことができる。この場合において、発注者及び受注者は、既に行った指示等を書面に記載し、7日以内にこれを相手方に交付するものとする。</w:t>
      </w:r>
    </w:p>
    <w:p w14:paraId="362DFB85" w14:textId="77777777" w:rsidR="00073794" w:rsidRPr="00C1056A" w:rsidRDefault="00073794" w:rsidP="00073794">
      <w:pPr>
        <w:spacing w:line="240" w:lineRule="exact"/>
        <w:jc w:val="left"/>
        <w:rPr>
          <w:rFonts w:asciiTheme="minorEastAsia" w:hAnsiTheme="minorEastAsia"/>
          <w:sz w:val="22"/>
        </w:rPr>
      </w:pPr>
    </w:p>
    <w:p w14:paraId="1D16F236"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３　発注者及び受注者は、この契約書の他の条項の規定に基づき協議を行うときは、当該協議の内容を書面に記録するものとする。</w:t>
      </w:r>
    </w:p>
    <w:p w14:paraId="1456D3BE" w14:textId="77777777" w:rsidR="00073794" w:rsidRPr="00C1056A" w:rsidRDefault="00073794" w:rsidP="001F00BB">
      <w:pPr>
        <w:spacing w:line="240" w:lineRule="exact"/>
        <w:ind w:left="220" w:hangingChars="100" w:hanging="220"/>
        <w:jc w:val="left"/>
        <w:rPr>
          <w:sz w:val="22"/>
        </w:rPr>
      </w:pPr>
    </w:p>
    <w:p w14:paraId="6205D67F" w14:textId="77777777" w:rsidR="00073794" w:rsidRPr="00C1056A" w:rsidRDefault="00073794" w:rsidP="001F00BB">
      <w:pPr>
        <w:spacing w:line="240" w:lineRule="exact"/>
        <w:ind w:left="220" w:hangingChars="100" w:hanging="220"/>
        <w:jc w:val="left"/>
        <w:rPr>
          <w:sz w:val="22"/>
        </w:rPr>
      </w:pPr>
    </w:p>
    <w:p w14:paraId="1502A200"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（業務工程表の提出）</w:t>
      </w:r>
    </w:p>
    <w:p w14:paraId="210DA801"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第３条　受注者は、この契約締結後14日以内に設計仕様書に基づいて業務工程表を作成し、発注者に提出しなければならない。</w:t>
      </w:r>
    </w:p>
    <w:p w14:paraId="23F2E536" w14:textId="77777777" w:rsidR="00073794" w:rsidRPr="00C1056A" w:rsidRDefault="00073794" w:rsidP="00073794">
      <w:pPr>
        <w:spacing w:line="240" w:lineRule="exact"/>
        <w:jc w:val="left"/>
        <w:rPr>
          <w:rFonts w:asciiTheme="minorEastAsia" w:hAnsiTheme="minorEastAsia"/>
          <w:sz w:val="22"/>
        </w:rPr>
      </w:pPr>
    </w:p>
    <w:p w14:paraId="385020F5"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２　発注者は、必要があると認めるときは、前項の業務工程表を受理した日から7日以内に、受注者に対してその修正を請求することができる。</w:t>
      </w:r>
    </w:p>
    <w:p w14:paraId="750D36C2" w14:textId="77777777" w:rsidR="00073794" w:rsidRPr="00C1056A" w:rsidRDefault="00073794" w:rsidP="00073794">
      <w:pPr>
        <w:spacing w:line="240" w:lineRule="exact"/>
        <w:jc w:val="left"/>
        <w:rPr>
          <w:rFonts w:asciiTheme="minorEastAsia" w:hAnsiTheme="minorEastAsia"/>
          <w:sz w:val="22"/>
        </w:rPr>
      </w:pPr>
    </w:p>
    <w:p w14:paraId="16FAB5ED"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３　この契約書の他の条項の規定により履行期間又は設計仕様書が変更された場合において、発注者は、必要があると認めるときは、受注者に対して業務工程表の再提出を請求することができる。この場合において、第1項中「この契約締結後」とあるのは「当該請求があった日から」と読み替えて、前2項の規定を準用する。</w:t>
      </w:r>
    </w:p>
    <w:p w14:paraId="2B220BE8" w14:textId="77777777" w:rsidR="00073794" w:rsidRPr="00C1056A" w:rsidRDefault="00073794" w:rsidP="00073794">
      <w:pPr>
        <w:spacing w:line="240" w:lineRule="exact"/>
        <w:jc w:val="left"/>
        <w:rPr>
          <w:rFonts w:asciiTheme="minorEastAsia" w:hAnsiTheme="minorEastAsia"/>
          <w:sz w:val="22"/>
        </w:rPr>
      </w:pPr>
    </w:p>
    <w:p w14:paraId="542F8FB5" w14:textId="77777777" w:rsidR="00073794" w:rsidRPr="00C1056A" w:rsidRDefault="00073794" w:rsidP="00073794">
      <w:pPr>
        <w:spacing w:line="240" w:lineRule="exact"/>
        <w:ind w:left="220" w:hangingChars="100" w:hanging="220"/>
        <w:jc w:val="left"/>
        <w:rPr>
          <w:sz w:val="22"/>
        </w:rPr>
      </w:pPr>
      <w:r w:rsidRPr="00C1056A">
        <w:rPr>
          <w:rFonts w:asciiTheme="minorEastAsia" w:hAnsiTheme="minorEastAsia"/>
          <w:sz w:val="22"/>
        </w:rPr>
        <w:t>４　業務工程表は、発注者及び受注者を拘束するものではない。</w:t>
      </w:r>
    </w:p>
    <w:p w14:paraId="3FA8F715" w14:textId="77777777" w:rsidR="00073794" w:rsidRPr="00C1056A" w:rsidRDefault="00073794" w:rsidP="001F00BB">
      <w:pPr>
        <w:spacing w:line="240" w:lineRule="exact"/>
        <w:ind w:left="220" w:hangingChars="100" w:hanging="220"/>
        <w:jc w:val="left"/>
        <w:rPr>
          <w:sz w:val="22"/>
        </w:rPr>
      </w:pPr>
    </w:p>
    <w:p w14:paraId="501BC2C9" w14:textId="77777777" w:rsidR="00073794" w:rsidRPr="00C1056A" w:rsidRDefault="00073794" w:rsidP="001F00BB">
      <w:pPr>
        <w:spacing w:line="240" w:lineRule="exact"/>
        <w:ind w:left="220" w:hangingChars="100" w:hanging="220"/>
        <w:jc w:val="left"/>
        <w:rPr>
          <w:sz w:val="22"/>
        </w:rPr>
      </w:pPr>
    </w:p>
    <w:p w14:paraId="540C70E9"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（契約の保証）</w:t>
      </w:r>
    </w:p>
    <w:p w14:paraId="7C5476F4"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第４条　受注者は、この契約の締結と同時に、次の各号のいずれかに掲げる保証を付さなければならない。ただし、第5号の場合においては、履行保証保険契約の締結後、直ちにその保険証券を発注者に寄託しなければならない。</w:t>
      </w:r>
    </w:p>
    <w:p w14:paraId="4F646673"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 xml:space="preserve">  （１）契約保証金の納付</w:t>
      </w:r>
    </w:p>
    <w:p w14:paraId="59BB34B3"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 xml:space="preserve">  （２）契約保証金の納付に代わる担保となる有価証券等の提供</w:t>
      </w:r>
    </w:p>
    <w:p w14:paraId="7DE19895" w14:textId="77777777" w:rsidR="00073794" w:rsidRPr="00C1056A" w:rsidRDefault="00073794" w:rsidP="00A11382">
      <w:pPr>
        <w:spacing w:line="240" w:lineRule="exact"/>
        <w:ind w:left="660" w:hangingChars="300" w:hanging="660"/>
        <w:jc w:val="left"/>
        <w:rPr>
          <w:rFonts w:asciiTheme="minorEastAsia" w:hAnsiTheme="minorEastAsia"/>
          <w:sz w:val="22"/>
        </w:rPr>
      </w:pPr>
      <w:r w:rsidRPr="00C1056A">
        <w:rPr>
          <w:rFonts w:asciiTheme="minorEastAsia" w:hAnsiTheme="minorEastAsia"/>
          <w:sz w:val="22"/>
        </w:rPr>
        <w:t xml:space="preserve">  （３）この契約による債務の不履行により生ずる損害金の支払いを保証する銀行、発注者が確実と認める金融機関又は保証事業会社（公共工事の前払金保証事業に関する法律（昭和27年法律第184号）第2条第4項に規定する保証事業会社をいう。以下同じ。）の保証</w:t>
      </w:r>
    </w:p>
    <w:p w14:paraId="52A77900"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 xml:space="preserve">  （４）この契約による債務の履行を保証する公共工事履行保証証券による保証</w:t>
      </w:r>
    </w:p>
    <w:p w14:paraId="7DD9CBFD" w14:textId="77777777" w:rsidR="00073794" w:rsidRPr="00C1056A" w:rsidRDefault="00073794" w:rsidP="00A11382">
      <w:pPr>
        <w:spacing w:line="240" w:lineRule="exact"/>
        <w:ind w:leftChars="100" w:left="650" w:hangingChars="200" w:hanging="440"/>
        <w:jc w:val="left"/>
        <w:rPr>
          <w:rFonts w:asciiTheme="minorEastAsia" w:hAnsiTheme="minorEastAsia"/>
          <w:sz w:val="22"/>
        </w:rPr>
      </w:pPr>
      <w:r w:rsidRPr="00C1056A">
        <w:rPr>
          <w:rFonts w:asciiTheme="minorEastAsia" w:hAnsiTheme="minorEastAsia"/>
          <w:sz w:val="22"/>
        </w:rPr>
        <w:t>（５）この契約による債務の不履行により生ずる損害をてん補する履行保証保険契約の締結</w:t>
      </w:r>
    </w:p>
    <w:p w14:paraId="2773A4B2" w14:textId="77777777" w:rsidR="00073794" w:rsidRPr="00C1056A" w:rsidRDefault="00073794" w:rsidP="00073794">
      <w:pPr>
        <w:spacing w:line="240" w:lineRule="exact"/>
        <w:jc w:val="left"/>
        <w:rPr>
          <w:rFonts w:asciiTheme="minorEastAsia" w:hAnsiTheme="minorEastAsia"/>
          <w:sz w:val="22"/>
        </w:rPr>
      </w:pPr>
    </w:p>
    <w:p w14:paraId="1A81F6D7"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２　前項の保証に係る契約保証金の額、保証金額又は保険金額（第5項において「保証の額」という。）は、業務委託料の10分の1以上としなければならない。</w:t>
      </w:r>
    </w:p>
    <w:p w14:paraId="06E75619" w14:textId="77777777" w:rsidR="00073794" w:rsidRPr="00C1056A" w:rsidRDefault="00073794" w:rsidP="00073794">
      <w:pPr>
        <w:spacing w:line="240" w:lineRule="exact"/>
        <w:jc w:val="left"/>
        <w:rPr>
          <w:rFonts w:asciiTheme="minorEastAsia" w:hAnsiTheme="minorEastAsia"/>
          <w:sz w:val="22"/>
        </w:rPr>
      </w:pPr>
    </w:p>
    <w:p w14:paraId="73DEB533"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３　受注者が第1項第3号から第5号までのいずれかに掲げる保証を付する場合は、当該保証は第56条第3項各号に規定する者による契約の解除の場合についても保証するものでなければならない。</w:t>
      </w:r>
    </w:p>
    <w:p w14:paraId="41DA679A" w14:textId="77777777" w:rsidR="00073794" w:rsidRPr="00C1056A" w:rsidRDefault="00073794" w:rsidP="00073794">
      <w:pPr>
        <w:spacing w:line="240" w:lineRule="exact"/>
        <w:jc w:val="left"/>
        <w:rPr>
          <w:rFonts w:asciiTheme="minorEastAsia" w:hAnsiTheme="minorEastAsia"/>
          <w:sz w:val="22"/>
        </w:rPr>
      </w:pPr>
    </w:p>
    <w:p w14:paraId="72C5655F"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４　第1項の規定により、受注者が同項第2号又は第3号に掲げる保証を付したときは、当該保証は契約保証金に代わる担保の提供として行われたものとし、同項第4号又は第5号に掲げる保証を付したときは、契約保証金の納付を免除する。</w:t>
      </w:r>
    </w:p>
    <w:p w14:paraId="19CED2F8" w14:textId="77777777" w:rsidR="00073794" w:rsidRPr="00C1056A" w:rsidRDefault="00073794" w:rsidP="00073794">
      <w:pPr>
        <w:spacing w:line="240" w:lineRule="exact"/>
        <w:jc w:val="left"/>
        <w:rPr>
          <w:rFonts w:asciiTheme="minorEastAsia" w:hAnsiTheme="minorEastAsia"/>
          <w:sz w:val="22"/>
        </w:rPr>
      </w:pPr>
    </w:p>
    <w:p w14:paraId="2E802579"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５　業務委託料の変更があった場合には、保証の額が変更後の業務委託料の10分の1に達するまで、発注者は、保証の額の増額を請求することができ、受注者は、保証の額の減額を請求することができる。</w:t>
      </w:r>
    </w:p>
    <w:p w14:paraId="052A6156" w14:textId="77777777" w:rsidR="00073794" w:rsidRPr="00C1056A" w:rsidRDefault="00073794" w:rsidP="001F00BB">
      <w:pPr>
        <w:spacing w:line="240" w:lineRule="exact"/>
        <w:ind w:left="220" w:hangingChars="100" w:hanging="220"/>
        <w:jc w:val="left"/>
        <w:rPr>
          <w:sz w:val="22"/>
        </w:rPr>
      </w:pPr>
    </w:p>
    <w:p w14:paraId="45E4D391" w14:textId="77777777" w:rsidR="00073794" w:rsidRPr="00C1056A" w:rsidRDefault="00073794" w:rsidP="001F00BB">
      <w:pPr>
        <w:spacing w:line="240" w:lineRule="exact"/>
        <w:ind w:left="220" w:hangingChars="100" w:hanging="220"/>
        <w:jc w:val="left"/>
        <w:rPr>
          <w:sz w:val="22"/>
        </w:rPr>
      </w:pPr>
    </w:p>
    <w:p w14:paraId="76954BC5"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（権利義務の譲渡等）</w:t>
      </w:r>
    </w:p>
    <w:p w14:paraId="5888CC8F"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第５条　受注者は、この契約により生ずる権利又は義務を第三者に譲渡し、又は承継させてはならない。ただし、あらかじめ、発注者の承諾を得た場合は、この限りでない。</w:t>
      </w:r>
    </w:p>
    <w:p w14:paraId="131C7DDE" w14:textId="77777777" w:rsidR="00073794" w:rsidRPr="00C1056A" w:rsidRDefault="00073794" w:rsidP="00073794">
      <w:pPr>
        <w:spacing w:line="240" w:lineRule="exact"/>
        <w:jc w:val="left"/>
        <w:rPr>
          <w:rFonts w:asciiTheme="minorEastAsia" w:hAnsiTheme="minorEastAsia"/>
          <w:sz w:val="22"/>
        </w:rPr>
      </w:pPr>
    </w:p>
    <w:p w14:paraId="4715610D"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1A38FA6E" w14:textId="77777777" w:rsidR="00073794" w:rsidRPr="00C1056A" w:rsidRDefault="00073794" w:rsidP="00073794">
      <w:pPr>
        <w:spacing w:line="240" w:lineRule="exact"/>
        <w:jc w:val="left"/>
        <w:rPr>
          <w:rFonts w:asciiTheme="minorEastAsia" w:hAnsiTheme="minorEastAsia"/>
          <w:sz w:val="22"/>
        </w:rPr>
      </w:pPr>
    </w:p>
    <w:p w14:paraId="16EC051C"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３　受注者が前払金の使用や部分払等によってもなおこの契約の履行に必要な資金が不足することを疎明したときは、発注者は、特段の理由がある場合を除き、受注者の業務委託料債権の譲渡について、第1項ただし書の承諾をしなければならない。</w:t>
      </w:r>
    </w:p>
    <w:p w14:paraId="778CD105" w14:textId="77777777" w:rsidR="00073794" w:rsidRPr="00C1056A" w:rsidRDefault="00073794" w:rsidP="00073794">
      <w:pPr>
        <w:spacing w:line="240" w:lineRule="exact"/>
        <w:jc w:val="left"/>
        <w:rPr>
          <w:rFonts w:asciiTheme="minorEastAsia" w:hAnsiTheme="minorEastAsia"/>
          <w:sz w:val="22"/>
        </w:rPr>
      </w:pPr>
    </w:p>
    <w:p w14:paraId="703BA274"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４　受注者は、前項の規定により、第1項ただし書の承諾を受けた場合は、業務委託料債権の譲渡により得た資金をこの契約の履行以外に使用してはならず、またその使途を疎明する書類を発注者に提出しなければならない。</w:t>
      </w:r>
    </w:p>
    <w:p w14:paraId="3AD41CE0" w14:textId="77777777" w:rsidR="00073794" w:rsidRPr="00C1056A" w:rsidRDefault="00073794" w:rsidP="001F00BB">
      <w:pPr>
        <w:spacing w:line="240" w:lineRule="exact"/>
        <w:ind w:left="220" w:hangingChars="100" w:hanging="220"/>
        <w:jc w:val="left"/>
        <w:rPr>
          <w:sz w:val="22"/>
        </w:rPr>
      </w:pPr>
    </w:p>
    <w:p w14:paraId="76648408" w14:textId="77777777" w:rsidR="00073794" w:rsidRPr="00C1056A" w:rsidRDefault="00073794" w:rsidP="001F00BB">
      <w:pPr>
        <w:spacing w:line="240" w:lineRule="exact"/>
        <w:ind w:left="220" w:hangingChars="100" w:hanging="220"/>
        <w:jc w:val="left"/>
        <w:rPr>
          <w:sz w:val="22"/>
        </w:rPr>
      </w:pPr>
    </w:p>
    <w:p w14:paraId="092A0BC3"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（秘密の保持）</w:t>
      </w:r>
    </w:p>
    <w:p w14:paraId="2D11FE33"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lastRenderedPageBreak/>
        <w:t>第６条　受注者は、この契約の履行に関して知り得た秘密を漏らしてはならない。</w:t>
      </w:r>
    </w:p>
    <w:p w14:paraId="2651B382" w14:textId="77777777" w:rsidR="00073794" w:rsidRPr="00C1056A" w:rsidRDefault="00073794" w:rsidP="00073794">
      <w:pPr>
        <w:spacing w:line="240" w:lineRule="exact"/>
        <w:jc w:val="left"/>
        <w:rPr>
          <w:rFonts w:asciiTheme="minorEastAsia" w:hAnsiTheme="minorEastAsia"/>
          <w:sz w:val="22"/>
        </w:rPr>
      </w:pPr>
    </w:p>
    <w:p w14:paraId="276058EC"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２　受注者は、発注者の承諾なく、成果物（未完成の成果物及び業務を行う上で得られた記録等を含む。）を他人に閲覧させ、複写させ、又は譲渡してはならない。</w:t>
      </w:r>
    </w:p>
    <w:p w14:paraId="36400F48" w14:textId="77777777" w:rsidR="00073794" w:rsidRPr="00C1056A" w:rsidRDefault="00073794" w:rsidP="001F00BB">
      <w:pPr>
        <w:spacing w:line="240" w:lineRule="exact"/>
        <w:ind w:left="220" w:hangingChars="100" w:hanging="220"/>
        <w:jc w:val="left"/>
        <w:rPr>
          <w:sz w:val="22"/>
        </w:rPr>
      </w:pPr>
    </w:p>
    <w:p w14:paraId="529703D0" w14:textId="77777777" w:rsidR="00073794" w:rsidRPr="00C1056A" w:rsidRDefault="00073794" w:rsidP="001F00BB">
      <w:pPr>
        <w:spacing w:line="240" w:lineRule="exact"/>
        <w:ind w:left="220" w:hangingChars="100" w:hanging="220"/>
        <w:jc w:val="left"/>
        <w:rPr>
          <w:sz w:val="22"/>
        </w:rPr>
      </w:pPr>
    </w:p>
    <w:p w14:paraId="067A276B" w14:textId="77777777" w:rsidR="00073794" w:rsidRPr="00C1056A" w:rsidRDefault="00073794" w:rsidP="00A162FE">
      <w:pPr>
        <w:tabs>
          <w:tab w:val="left" w:pos="1455"/>
        </w:tabs>
        <w:spacing w:line="240" w:lineRule="exact"/>
        <w:jc w:val="left"/>
        <w:rPr>
          <w:rFonts w:asciiTheme="minorEastAsia" w:hAnsiTheme="minorEastAsia"/>
          <w:sz w:val="22"/>
        </w:rPr>
      </w:pPr>
      <w:r w:rsidRPr="00C1056A">
        <w:rPr>
          <w:rFonts w:asciiTheme="minorEastAsia" w:hAnsiTheme="minorEastAsia"/>
          <w:sz w:val="22"/>
        </w:rPr>
        <w:t>（著作権の譲渡等）</w:t>
      </w:r>
      <w:r w:rsidR="00A162FE" w:rsidRPr="00C1056A">
        <w:rPr>
          <w:rFonts w:asciiTheme="minorEastAsia" w:hAnsiTheme="minorEastAsia"/>
          <w:sz w:val="22"/>
        </w:rPr>
        <w:tab/>
      </w:r>
    </w:p>
    <w:p w14:paraId="1746FA15"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第７条　受注者は、成果物（第40条第1項に規定する指定部分に係る成果物及び同条第2項に規定する引渡部分に係る成果物を含む。以下この条から第10条まで及び第14条において同じ。）又は成果物を利用して完成した建築物（以下「本件建築物」という。）が著作権法（昭和45年法律第48号）第2条第1項第1号に規定する著作物（以下「著作物」という。）に該当する場合には、当該著作物に係る著作権法第2章及び第3章に規定する著作者の権利（著作権法第27条及び第28条の権利を含む。以下、この条から第10条</w:t>
      </w:r>
      <w:r w:rsidR="009874A1" w:rsidRPr="00C1056A">
        <w:rPr>
          <w:rFonts w:asciiTheme="minorEastAsia" w:hAnsiTheme="minorEastAsia"/>
          <w:sz w:val="22"/>
        </w:rPr>
        <w:t>まで</w:t>
      </w:r>
      <w:r w:rsidRPr="00C1056A">
        <w:rPr>
          <w:rFonts w:asciiTheme="minorEastAsia" w:hAnsiTheme="minorEastAsia"/>
          <w:sz w:val="22"/>
        </w:rPr>
        <w:t>において「著作権等」という。）のうち受注者に帰属するもの（著作権法第2章第2款に規定する著作者人格権を除く。）を当該成果物の引渡し時に発注者に譲渡する。</w:t>
      </w:r>
    </w:p>
    <w:p w14:paraId="18F4B2AD" w14:textId="77777777" w:rsidR="00073794" w:rsidRPr="00C1056A" w:rsidRDefault="00073794" w:rsidP="001F00BB">
      <w:pPr>
        <w:spacing w:line="240" w:lineRule="exact"/>
        <w:ind w:left="220" w:hangingChars="100" w:hanging="220"/>
        <w:jc w:val="left"/>
        <w:rPr>
          <w:sz w:val="22"/>
        </w:rPr>
      </w:pPr>
    </w:p>
    <w:p w14:paraId="7E774F6A" w14:textId="77777777" w:rsidR="00073794" w:rsidRPr="00C1056A" w:rsidRDefault="00073794" w:rsidP="001F00BB">
      <w:pPr>
        <w:spacing w:line="240" w:lineRule="exact"/>
        <w:ind w:left="220" w:hangingChars="100" w:hanging="220"/>
        <w:jc w:val="left"/>
        <w:rPr>
          <w:sz w:val="22"/>
        </w:rPr>
      </w:pPr>
    </w:p>
    <w:p w14:paraId="422E9B08"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（著作者人格権の制限）</w:t>
      </w:r>
    </w:p>
    <w:p w14:paraId="10FE4FC3"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第８条　受注者は、発注者に対し、次の各号に掲げる行為をすることを許諾する。この場合において、受注者は、著作権法第19条第1項又は第20条第1項に規定する権利を行使してはならない。</w:t>
      </w:r>
    </w:p>
    <w:p w14:paraId="074694C1"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 xml:space="preserve">  （１）成果物又は本件建築物の内容を公表すること。</w:t>
      </w:r>
    </w:p>
    <w:p w14:paraId="39C56A55" w14:textId="77777777" w:rsidR="00073794" w:rsidRPr="00C1056A" w:rsidRDefault="00073794" w:rsidP="00A11382">
      <w:pPr>
        <w:spacing w:line="240" w:lineRule="exact"/>
        <w:ind w:left="660" w:hangingChars="300" w:hanging="660"/>
        <w:jc w:val="left"/>
        <w:rPr>
          <w:rFonts w:asciiTheme="minorEastAsia" w:hAnsiTheme="minorEastAsia"/>
          <w:sz w:val="22"/>
        </w:rPr>
      </w:pPr>
      <w:r w:rsidRPr="00C1056A">
        <w:rPr>
          <w:rFonts w:asciiTheme="minorEastAsia" w:hAnsiTheme="minorEastAsia"/>
          <w:sz w:val="22"/>
        </w:rPr>
        <w:t xml:space="preserve">  （２）本件建築物の完成、増築、改築、修繕、</w:t>
      </w:r>
      <w:proofErr w:type="gramStart"/>
      <w:r w:rsidRPr="00C1056A">
        <w:rPr>
          <w:rFonts w:asciiTheme="minorEastAsia" w:hAnsiTheme="minorEastAsia"/>
          <w:sz w:val="22"/>
        </w:rPr>
        <w:t>模様替</w:t>
      </w:r>
      <w:proofErr w:type="gramEnd"/>
      <w:r w:rsidRPr="00C1056A">
        <w:rPr>
          <w:rFonts w:asciiTheme="minorEastAsia" w:hAnsiTheme="minorEastAsia"/>
          <w:sz w:val="22"/>
        </w:rPr>
        <w:t>、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14:paraId="658D1DE3"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 xml:space="preserve">  （３）本件建築物を写真、模型、絵画その他の媒体により表現すること。</w:t>
      </w:r>
    </w:p>
    <w:p w14:paraId="71C07397" w14:textId="77777777" w:rsidR="00073794" w:rsidRPr="00C1056A" w:rsidRDefault="00073794" w:rsidP="00A11382">
      <w:pPr>
        <w:spacing w:line="240" w:lineRule="exact"/>
        <w:ind w:left="660" w:hangingChars="300" w:hanging="660"/>
        <w:jc w:val="left"/>
        <w:rPr>
          <w:rFonts w:asciiTheme="minorEastAsia" w:hAnsiTheme="minorEastAsia"/>
          <w:sz w:val="22"/>
        </w:rPr>
      </w:pPr>
      <w:r w:rsidRPr="00C1056A">
        <w:rPr>
          <w:rFonts w:asciiTheme="minorEastAsia" w:hAnsiTheme="minorEastAsia"/>
          <w:sz w:val="22"/>
        </w:rPr>
        <w:t xml:space="preserve">  （４）本件建築物を増築し、改築し、修繕若しくは、</w:t>
      </w:r>
      <w:proofErr w:type="gramStart"/>
      <w:r w:rsidRPr="00C1056A">
        <w:rPr>
          <w:rFonts w:asciiTheme="minorEastAsia" w:hAnsiTheme="minorEastAsia"/>
          <w:sz w:val="22"/>
        </w:rPr>
        <w:t>模様替</w:t>
      </w:r>
      <w:proofErr w:type="gramEnd"/>
      <w:r w:rsidRPr="00C1056A">
        <w:rPr>
          <w:rFonts w:asciiTheme="minorEastAsia" w:hAnsiTheme="minorEastAsia"/>
          <w:sz w:val="22"/>
        </w:rPr>
        <w:t>により改変し、又は取り壊すこと。</w:t>
      </w:r>
    </w:p>
    <w:p w14:paraId="7F1F57CB" w14:textId="77777777" w:rsidR="00073794" w:rsidRPr="00C1056A" w:rsidRDefault="00073794" w:rsidP="00073794">
      <w:pPr>
        <w:spacing w:line="240" w:lineRule="exact"/>
        <w:jc w:val="left"/>
        <w:rPr>
          <w:rFonts w:asciiTheme="minorEastAsia" w:hAnsiTheme="minorEastAsia"/>
          <w:sz w:val="22"/>
        </w:rPr>
      </w:pPr>
    </w:p>
    <w:p w14:paraId="70781555"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２　受注者は、次の各号に掲げる行為をしてはならない。ただし、あらかじめ、発注者の承諾又は合意を得た場合は、この限りでない。</w:t>
      </w:r>
    </w:p>
    <w:p w14:paraId="49D75131"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 xml:space="preserve">　（１）成果物又は本件建築物の内容を公表すること。</w:t>
      </w:r>
    </w:p>
    <w:p w14:paraId="6452B39E"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 xml:space="preserve">　（２）本件建築物に受注者の実名又は変名を表示すること。</w:t>
      </w:r>
    </w:p>
    <w:p w14:paraId="53C1A70A" w14:textId="77777777" w:rsidR="00073794" w:rsidRPr="00C1056A" w:rsidRDefault="00073794" w:rsidP="00073794">
      <w:pPr>
        <w:spacing w:line="240" w:lineRule="exact"/>
        <w:jc w:val="left"/>
        <w:rPr>
          <w:rFonts w:asciiTheme="minorEastAsia" w:hAnsiTheme="minorEastAsia"/>
          <w:sz w:val="22"/>
        </w:rPr>
      </w:pPr>
    </w:p>
    <w:p w14:paraId="47320106"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３　発注者が著作権を行使する場合において、受注者は、著作権法第19条第1項又は第20条第1項に規定する権利を行使してはならない。</w:t>
      </w:r>
    </w:p>
    <w:p w14:paraId="645E2D93" w14:textId="77777777" w:rsidR="00073794" w:rsidRPr="00C1056A" w:rsidRDefault="00073794" w:rsidP="009874A1">
      <w:pPr>
        <w:spacing w:line="240" w:lineRule="exact"/>
        <w:jc w:val="left"/>
        <w:rPr>
          <w:sz w:val="22"/>
        </w:rPr>
      </w:pPr>
    </w:p>
    <w:p w14:paraId="0C075DE9" w14:textId="77777777" w:rsidR="007A2400" w:rsidRPr="00C1056A" w:rsidRDefault="007A2400" w:rsidP="001F00BB">
      <w:pPr>
        <w:spacing w:line="240" w:lineRule="exact"/>
        <w:ind w:left="220" w:hangingChars="100" w:hanging="220"/>
        <w:jc w:val="left"/>
        <w:rPr>
          <w:sz w:val="22"/>
        </w:rPr>
      </w:pPr>
    </w:p>
    <w:p w14:paraId="11AA70A4" w14:textId="77777777" w:rsidR="007A2400" w:rsidRPr="00C1056A" w:rsidRDefault="007A2400" w:rsidP="007A2400">
      <w:pPr>
        <w:spacing w:line="240" w:lineRule="exact"/>
        <w:jc w:val="left"/>
        <w:rPr>
          <w:rFonts w:asciiTheme="minorEastAsia" w:hAnsiTheme="minorEastAsia"/>
          <w:szCs w:val="21"/>
        </w:rPr>
      </w:pPr>
      <w:r w:rsidRPr="00C1056A">
        <w:rPr>
          <w:rFonts w:asciiTheme="minorEastAsia" w:hAnsiTheme="minorEastAsia"/>
          <w:szCs w:val="21"/>
        </w:rPr>
        <w:t>（受注者の利用）</w:t>
      </w:r>
    </w:p>
    <w:p w14:paraId="52AFF182" w14:textId="77777777" w:rsidR="007A2400" w:rsidRPr="00C1056A" w:rsidRDefault="007A2400" w:rsidP="007A2400">
      <w:pPr>
        <w:spacing w:line="240" w:lineRule="exact"/>
        <w:jc w:val="left"/>
        <w:rPr>
          <w:rFonts w:asciiTheme="minorEastAsia" w:hAnsiTheme="minorEastAsia"/>
          <w:szCs w:val="21"/>
        </w:rPr>
      </w:pPr>
      <w:r w:rsidRPr="00C1056A">
        <w:rPr>
          <w:rFonts w:asciiTheme="minorEastAsia" w:hAnsiTheme="minorEastAsia"/>
          <w:szCs w:val="21"/>
        </w:rPr>
        <w:t>第９条　発注者は、受注者に対し、成果物を複製し、又は、翻案することを許諾する。</w:t>
      </w:r>
    </w:p>
    <w:p w14:paraId="42D0EF54" w14:textId="77777777" w:rsidR="00073794" w:rsidRPr="00C1056A" w:rsidRDefault="00073794" w:rsidP="001F00BB">
      <w:pPr>
        <w:spacing w:line="240" w:lineRule="exact"/>
        <w:ind w:left="220" w:hangingChars="100" w:hanging="220"/>
        <w:jc w:val="left"/>
        <w:rPr>
          <w:sz w:val="22"/>
        </w:rPr>
      </w:pPr>
    </w:p>
    <w:p w14:paraId="647A40F4" w14:textId="77777777" w:rsidR="007A2400" w:rsidRPr="00C1056A" w:rsidRDefault="007A2400" w:rsidP="001F00BB">
      <w:pPr>
        <w:spacing w:line="240" w:lineRule="exact"/>
        <w:ind w:left="220" w:hangingChars="100" w:hanging="220"/>
        <w:jc w:val="left"/>
        <w:rPr>
          <w:sz w:val="22"/>
        </w:rPr>
      </w:pPr>
    </w:p>
    <w:p w14:paraId="411ACFDE"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（著作権の侵害の防止）</w:t>
      </w:r>
    </w:p>
    <w:p w14:paraId="3CA561D3"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第10条　受注者は、その作成する成果物が、第三者の有する著作権等を侵害するものでないことを、発注者に対して保証する。</w:t>
      </w:r>
    </w:p>
    <w:p w14:paraId="2FA69DE4" w14:textId="77777777" w:rsidR="00073794" w:rsidRPr="00C1056A" w:rsidRDefault="00073794" w:rsidP="00073794">
      <w:pPr>
        <w:spacing w:line="240" w:lineRule="exact"/>
        <w:jc w:val="left"/>
        <w:rPr>
          <w:rFonts w:asciiTheme="minorEastAsia" w:hAnsiTheme="minorEastAsia"/>
          <w:sz w:val="22"/>
        </w:rPr>
      </w:pPr>
    </w:p>
    <w:p w14:paraId="2603FD2F"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14:paraId="0214C740" w14:textId="77777777" w:rsidR="00073794" w:rsidRPr="00C1056A" w:rsidRDefault="00073794" w:rsidP="001F00BB">
      <w:pPr>
        <w:spacing w:line="240" w:lineRule="exact"/>
        <w:ind w:left="220" w:hangingChars="100" w:hanging="220"/>
        <w:jc w:val="left"/>
        <w:rPr>
          <w:sz w:val="22"/>
        </w:rPr>
      </w:pPr>
    </w:p>
    <w:p w14:paraId="722C8730" w14:textId="77777777" w:rsidR="00073794" w:rsidRPr="00C1056A" w:rsidRDefault="00073794" w:rsidP="001F00BB">
      <w:pPr>
        <w:spacing w:line="240" w:lineRule="exact"/>
        <w:ind w:left="220" w:hangingChars="100" w:hanging="220"/>
        <w:jc w:val="left"/>
        <w:rPr>
          <w:sz w:val="22"/>
        </w:rPr>
      </w:pPr>
    </w:p>
    <w:p w14:paraId="314B2B56"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（一括再委託等の禁止）</w:t>
      </w:r>
    </w:p>
    <w:p w14:paraId="2BCA4634"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第12条　受注者は、業務の全部を一括して、又は設計仕様書において指定した部分を第三者に委任し、又は請け負わせてはならない。</w:t>
      </w:r>
    </w:p>
    <w:p w14:paraId="09F40911" w14:textId="77777777" w:rsidR="00073794" w:rsidRPr="00C1056A" w:rsidRDefault="00073794" w:rsidP="00073794">
      <w:pPr>
        <w:spacing w:line="240" w:lineRule="exact"/>
        <w:jc w:val="left"/>
        <w:rPr>
          <w:rFonts w:asciiTheme="minorEastAsia" w:hAnsiTheme="minorEastAsia"/>
          <w:sz w:val="22"/>
        </w:rPr>
      </w:pPr>
    </w:p>
    <w:p w14:paraId="720C9249"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２　受注者は、業務の一部を第三者に委任し、又は請け負わせようとするときは、あらかじめ、発注者の承諾を得なければならない。ただし、発注者が設計仕様書において指定した軽微な部分を委任し、又は請け負わせようとするときは、この限りでない。</w:t>
      </w:r>
    </w:p>
    <w:p w14:paraId="6754F4CD" w14:textId="77777777" w:rsidR="00073794" w:rsidRPr="00C1056A" w:rsidRDefault="00073794" w:rsidP="00073794">
      <w:pPr>
        <w:spacing w:line="240" w:lineRule="exact"/>
        <w:jc w:val="left"/>
        <w:rPr>
          <w:rFonts w:asciiTheme="minorEastAsia" w:hAnsiTheme="minorEastAsia"/>
          <w:sz w:val="22"/>
        </w:rPr>
      </w:pPr>
    </w:p>
    <w:p w14:paraId="41404719"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lastRenderedPageBreak/>
        <w:t>３　発注者は、受注者に対して、業務の一部を委任し、又は請け負わせた者の商号又は名称その他必要な事項の通知を請求することができる。</w:t>
      </w:r>
    </w:p>
    <w:p w14:paraId="59F44FC4" w14:textId="77777777" w:rsidR="00073794" w:rsidRPr="00C1056A" w:rsidRDefault="00073794" w:rsidP="001F00BB">
      <w:pPr>
        <w:spacing w:line="240" w:lineRule="exact"/>
        <w:ind w:left="220" w:hangingChars="100" w:hanging="220"/>
        <w:jc w:val="left"/>
        <w:rPr>
          <w:sz w:val="22"/>
        </w:rPr>
      </w:pPr>
    </w:p>
    <w:p w14:paraId="0CA4E933" w14:textId="77777777" w:rsidR="00073794" w:rsidRPr="00C1056A" w:rsidRDefault="00073794" w:rsidP="001F00BB">
      <w:pPr>
        <w:spacing w:line="240" w:lineRule="exact"/>
        <w:ind w:left="220" w:hangingChars="100" w:hanging="220"/>
        <w:jc w:val="left"/>
        <w:rPr>
          <w:sz w:val="22"/>
        </w:rPr>
      </w:pPr>
    </w:p>
    <w:p w14:paraId="2D92F895"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（特許権等の使用）</w:t>
      </w:r>
    </w:p>
    <w:p w14:paraId="7A5748AA"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第13条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仕様書に特許権等の対象である旨の明示がなく、かつ、受注者がその存在を知らなかったときは、発注者は、受注者がその使用に関して要した費用を負担しなければならない。</w:t>
      </w:r>
    </w:p>
    <w:p w14:paraId="018B881D" w14:textId="77777777" w:rsidR="00073794" w:rsidRPr="00C1056A" w:rsidRDefault="00073794" w:rsidP="001F00BB">
      <w:pPr>
        <w:spacing w:line="240" w:lineRule="exact"/>
        <w:ind w:left="220" w:hangingChars="100" w:hanging="220"/>
        <w:jc w:val="left"/>
        <w:rPr>
          <w:sz w:val="22"/>
        </w:rPr>
      </w:pPr>
    </w:p>
    <w:p w14:paraId="60F178CE" w14:textId="77777777" w:rsidR="00073794" w:rsidRPr="00C1056A" w:rsidRDefault="00073794" w:rsidP="001F00BB">
      <w:pPr>
        <w:spacing w:line="240" w:lineRule="exact"/>
        <w:ind w:left="220" w:hangingChars="100" w:hanging="220"/>
        <w:jc w:val="left"/>
        <w:rPr>
          <w:sz w:val="22"/>
        </w:rPr>
      </w:pPr>
    </w:p>
    <w:p w14:paraId="2AB4607D"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（意匠の実施の承諾等）</w:t>
      </w:r>
    </w:p>
    <w:p w14:paraId="64E65EB2"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第14条　受注者は、自ら有する登録意匠（意匠法（昭和34年法律第125号）第2条第3項に定める登録意匠をいう。）を設計に用い、又は成果物によって表現される建築物若しくは本件建築物（以下「本件建築物等」という。）の形状等について意匠法第3条に基づく意匠登録を受けるときは、発注者に対し、本件建築物等に係る意匠の実施を承諾するものとする。</w:t>
      </w:r>
    </w:p>
    <w:p w14:paraId="74CBB0D9" w14:textId="77777777" w:rsidR="00073794" w:rsidRPr="00C1056A" w:rsidRDefault="00073794" w:rsidP="00073794">
      <w:pPr>
        <w:spacing w:line="240" w:lineRule="exact"/>
        <w:jc w:val="left"/>
        <w:rPr>
          <w:rFonts w:asciiTheme="minorEastAsia" w:hAnsiTheme="minorEastAsia"/>
          <w:sz w:val="22"/>
        </w:rPr>
      </w:pPr>
    </w:p>
    <w:p w14:paraId="454C5B09" w14:textId="77777777" w:rsidR="00073794" w:rsidRPr="00C1056A" w:rsidRDefault="00073794" w:rsidP="0053612F">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２　受注者は、本件建築物等の形状等に係る意匠登録を受ける権利及び意匠権を第三者に譲渡し、又は承継させてはならない。ただし、あらかじめ、発注者の承諾を得た場合は、この限りで</w:t>
      </w:r>
      <w:r w:rsidR="000E0012" w:rsidRPr="00C1056A">
        <w:rPr>
          <w:rFonts w:asciiTheme="minorEastAsia" w:hAnsiTheme="minorEastAsia"/>
          <w:sz w:val="22"/>
        </w:rPr>
        <w:t>は</w:t>
      </w:r>
      <w:r w:rsidRPr="00C1056A">
        <w:rPr>
          <w:rFonts w:asciiTheme="minorEastAsia" w:hAnsiTheme="minorEastAsia"/>
          <w:sz w:val="22"/>
        </w:rPr>
        <w:t>ない。</w:t>
      </w:r>
    </w:p>
    <w:p w14:paraId="1D4D38D2" w14:textId="77777777" w:rsidR="00073794" w:rsidRPr="00C1056A" w:rsidRDefault="00073794" w:rsidP="001F00BB">
      <w:pPr>
        <w:spacing w:line="240" w:lineRule="exact"/>
        <w:ind w:left="220" w:hangingChars="100" w:hanging="220"/>
        <w:jc w:val="left"/>
        <w:rPr>
          <w:sz w:val="22"/>
        </w:rPr>
      </w:pPr>
    </w:p>
    <w:p w14:paraId="36898DE2" w14:textId="77777777" w:rsidR="00073794" w:rsidRPr="00C1056A" w:rsidRDefault="00073794" w:rsidP="001F00BB">
      <w:pPr>
        <w:spacing w:line="240" w:lineRule="exact"/>
        <w:ind w:left="220" w:hangingChars="100" w:hanging="220"/>
        <w:jc w:val="left"/>
        <w:rPr>
          <w:sz w:val="22"/>
        </w:rPr>
      </w:pPr>
    </w:p>
    <w:p w14:paraId="5614D66A"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（調査職員）</w:t>
      </w:r>
    </w:p>
    <w:p w14:paraId="78728D00"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第15条　発注者は、調査職員を置いたときは、その氏名を受注者に通知しなければならない。調査職員を変更したときも、同様とする。</w:t>
      </w:r>
    </w:p>
    <w:p w14:paraId="5D9839CD" w14:textId="77777777" w:rsidR="00073794" w:rsidRPr="00C1056A" w:rsidRDefault="00073794" w:rsidP="00073794">
      <w:pPr>
        <w:spacing w:line="240" w:lineRule="exact"/>
        <w:jc w:val="left"/>
        <w:rPr>
          <w:rFonts w:asciiTheme="minorEastAsia" w:hAnsiTheme="minorEastAsia"/>
          <w:sz w:val="22"/>
        </w:rPr>
      </w:pPr>
    </w:p>
    <w:p w14:paraId="33EE509B"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２　調査職員は、この契約書の他の条項に定めるもの及びこの契約書に基づく発注者の権限とされる事項のうち発注者が必要と認めて調査職員に委任したもののほか、設計仕様書に定めるところにより、次に掲げる権限を有する。</w:t>
      </w:r>
    </w:p>
    <w:p w14:paraId="589709B2" w14:textId="77777777" w:rsidR="00073794" w:rsidRPr="00C1056A" w:rsidRDefault="00073794" w:rsidP="00A11382">
      <w:pPr>
        <w:spacing w:line="240" w:lineRule="exact"/>
        <w:ind w:leftChars="100" w:left="650" w:hangingChars="200" w:hanging="440"/>
        <w:jc w:val="left"/>
        <w:rPr>
          <w:rFonts w:asciiTheme="minorEastAsia" w:hAnsiTheme="minorEastAsia"/>
          <w:sz w:val="22"/>
        </w:rPr>
      </w:pPr>
      <w:r w:rsidRPr="00C1056A">
        <w:rPr>
          <w:rFonts w:asciiTheme="minorEastAsia" w:hAnsiTheme="minorEastAsia"/>
          <w:sz w:val="22"/>
        </w:rPr>
        <w:t>（１）発注者の意図する成果物を完成させるための受注者又は受注者の管理技術者に対する業務に関する指示</w:t>
      </w:r>
    </w:p>
    <w:p w14:paraId="355BE521" w14:textId="77777777" w:rsidR="00073794" w:rsidRPr="00C1056A" w:rsidRDefault="00073794" w:rsidP="00A11382">
      <w:pPr>
        <w:spacing w:line="240" w:lineRule="exact"/>
        <w:ind w:leftChars="100" w:left="650" w:hangingChars="200" w:hanging="440"/>
        <w:jc w:val="left"/>
        <w:rPr>
          <w:rFonts w:asciiTheme="minorEastAsia" w:hAnsiTheme="minorEastAsia"/>
          <w:sz w:val="22"/>
        </w:rPr>
      </w:pPr>
      <w:r w:rsidRPr="00C1056A">
        <w:rPr>
          <w:rFonts w:asciiTheme="minorEastAsia" w:hAnsiTheme="minorEastAsia"/>
          <w:sz w:val="22"/>
        </w:rPr>
        <w:t>（２）この契約書及び設計仕様書の記載内容に関する受注者の確認の申出又は質問に対する承諾又は回答</w:t>
      </w:r>
    </w:p>
    <w:p w14:paraId="2171F94F" w14:textId="77777777" w:rsidR="00073794" w:rsidRPr="00C1056A" w:rsidRDefault="00073794" w:rsidP="00073794">
      <w:pPr>
        <w:spacing w:line="240" w:lineRule="exact"/>
        <w:ind w:firstLineChars="100" w:firstLine="220"/>
        <w:jc w:val="left"/>
        <w:rPr>
          <w:rFonts w:asciiTheme="minorEastAsia" w:hAnsiTheme="minorEastAsia"/>
          <w:sz w:val="22"/>
        </w:rPr>
      </w:pPr>
      <w:r w:rsidRPr="00C1056A">
        <w:rPr>
          <w:rFonts w:asciiTheme="minorEastAsia" w:hAnsiTheme="minorEastAsia"/>
          <w:sz w:val="22"/>
        </w:rPr>
        <w:t>（３）この契約の履行に関する受注者又は受注者の管理技術者との協議</w:t>
      </w:r>
    </w:p>
    <w:p w14:paraId="2C7608C4" w14:textId="77777777" w:rsidR="00073794" w:rsidRPr="00C1056A" w:rsidRDefault="00073794" w:rsidP="00A11382">
      <w:pPr>
        <w:spacing w:line="240" w:lineRule="exact"/>
        <w:ind w:leftChars="100" w:left="650" w:hangingChars="200" w:hanging="440"/>
        <w:jc w:val="left"/>
        <w:rPr>
          <w:rFonts w:asciiTheme="minorEastAsia" w:hAnsiTheme="minorEastAsia"/>
          <w:sz w:val="22"/>
        </w:rPr>
      </w:pPr>
      <w:r w:rsidRPr="00C1056A">
        <w:rPr>
          <w:rFonts w:asciiTheme="minorEastAsia" w:hAnsiTheme="minorEastAsia"/>
          <w:sz w:val="22"/>
        </w:rPr>
        <w:t>（４）業務の進捗の確認、設計仕様書の記載内容と履行内容との照合その他この契約の履行状況の調査</w:t>
      </w:r>
    </w:p>
    <w:p w14:paraId="473B2277" w14:textId="77777777" w:rsidR="00073794" w:rsidRPr="00C1056A" w:rsidRDefault="00073794" w:rsidP="00073794">
      <w:pPr>
        <w:spacing w:line="240" w:lineRule="exact"/>
        <w:jc w:val="left"/>
        <w:rPr>
          <w:rFonts w:asciiTheme="minorEastAsia" w:hAnsiTheme="minorEastAsia"/>
          <w:sz w:val="22"/>
        </w:rPr>
      </w:pPr>
    </w:p>
    <w:p w14:paraId="42A61236"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３　発注者は、2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14:paraId="7815796E" w14:textId="77777777" w:rsidR="00073794" w:rsidRPr="00C1056A" w:rsidRDefault="00073794" w:rsidP="00073794">
      <w:pPr>
        <w:spacing w:line="240" w:lineRule="exact"/>
        <w:jc w:val="left"/>
        <w:rPr>
          <w:rFonts w:asciiTheme="minorEastAsia" w:hAnsiTheme="minorEastAsia"/>
          <w:sz w:val="22"/>
        </w:rPr>
      </w:pPr>
    </w:p>
    <w:p w14:paraId="6AE06CAA"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４　第2項の規定に基づく調査職員の指示又は承諾は、原則として、書面により行わなければならない。</w:t>
      </w:r>
    </w:p>
    <w:p w14:paraId="3EB5B1C4" w14:textId="77777777" w:rsidR="00073794" w:rsidRPr="00C1056A" w:rsidRDefault="00073794" w:rsidP="00073794">
      <w:pPr>
        <w:spacing w:line="240" w:lineRule="exact"/>
        <w:jc w:val="left"/>
        <w:rPr>
          <w:rFonts w:asciiTheme="minorEastAsia" w:hAnsiTheme="minorEastAsia"/>
          <w:sz w:val="22"/>
        </w:rPr>
      </w:pPr>
    </w:p>
    <w:p w14:paraId="5B71775B"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５　この契約書に定める書面の提出は、設計仕様書に定めるものを除き、調査職員を経由して行うものとする。この場合においては、調査職員に到達した日をもって発注者に到達したものとみなす。</w:t>
      </w:r>
    </w:p>
    <w:p w14:paraId="2AFCBF04" w14:textId="77777777" w:rsidR="00073794" w:rsidRPr="00C1056A" w:rsidRDefault="00073794" w:rsidP="001F00BB">
      <w:pPr>
        <w:spacing w:line="240" w:lineRule="exact"/>
        <w:ind w:left="220" w:hangingChars="100" w:hanging="220"/>
        <w:jc w:val="left"/>
        <w:rPr>
          <w:sz w:val="22"/>
        </w:rPr>
      </w:pPr>
    </w:p>
    <w:p w14:paraId="3D38D7F1" w14:textId="77777777" w:rsidR="00073794" w:rsidRPr="00C1056A" w:rsidRDefault="00073794" w:rsidP="001F00BB">
      <w:pPr>
        <w:spacing w:line="240" w:lineRule="exact"/>
        <w:ind w:left="220" w:hangingChars="100" w:hanging="220"/>
        <w:jc w:val="left"/>
        <w:rPr>
          <w:sz w:val="22"/>
        </w:rPr>
      </w:pPr>
    </w:p>
    <w:p w14:paraId="48C10A13"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（管理技術者）</w:t>
      </w:r>
    </w:p>
    <w:p w14:paraId="30AC465B"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第16条　受注者は、業務の技術上の管理を行う管理技術者を定め、その氏名その他必要な事項を発注者に通知しなければならない。管理技術者を変更したときも、同様とする。</w:t>
      </w:r>
    </w:p>
    <w:p w14:paraId="5C13E786" w14:textId="77777777" w:rsidR="00073794" w:rsidRPr="00C1056A" w:rsidRDefault="00073794" w:rsidP="00073794">
      <w:pPr>
        <w:spacing w:line="240" w:lineRule="exact"/>
        <w:jc w:val="left"/>
        <w:rPr>
          <w:rFonts w:asciiTheme="minorEastAsia" w:hAnsiTheme="minorEastAsia"/>
          <w:sz w:val="22"/>
        </w:rPr>
      </w:pPr>
    </w:p>
    <w:p w14:paraId="02A5F10D"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２　管理技術者は、この契約の履行に関し、業務の管理及び統轄を行うほか、業務委託料の変更、履行期間の変更、業務委託料の請求及び受領、次条第1項の請求の受理、同条第2項の決定及び通知、同条第3項の請求、同条第4項の通知の受理並びにこの契約の解除に</w:t>
      </w:r>
      <w:r w:rsidRPr="00C1056A">
        <w:rPr>
          <w:rFonts w:asciiTheme="minorEastAsia" w:hAnsiTheme="minorEastAsia"/>
          <w:sz w:val="22"/>
        </w:rPr>
        <w:lastRenderedPageBreak/>
        <w:t>係る権限を除き、この契約に基づく受注者の一切の権限を行使することができる。</w:t>
      </w:r>
    </w:p>
    <w:p w14:paraId="331D2C62" w14:textId="77777777" w:rsidR="00073794" w:rsidRPr="00C1056A" w:rsidRDefault="00073794" w:rsidP="00073794">
      <w:pPr>
        <w:spacing w:line="240" w:lineRule="exact"/>
        <w:jc w:val="left"/>
        <w:rPr>
          <w:rFonts w:asciiTheme="minorEastAsia" w:hAnsiTheme="minorEastAsia"/>
          <w:sz w:val="22"/>
        </w:rPr>
      </w:pPr>
    </w:p>
    <w:p w14:paraId="013C68F9"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14:paraId="0593D9E0" w14:textId="77777777" w:rsidR="00073794" w:rsidRPr="00C1056A" w:rsidRDefault="00073794" w:rsidP="001F00BB">
      <w:pPr>
        <w:spacing w:line="240" w:lineRule="exact"/>
        <w:ind w:left="220" w:hangingChars="100" w:hanging="220"/>
        <w:jc w:val="left"/>
        <w:rPr>
          <w:sz w:val="22"/>
        </w:rPr>
      </w:pPr>
    </w:p>
    <w:p w14:paraId="141A0972" w14:textId="77777777" w:rsidR="00073794" w:rsidRPr="00C1056A" w:rsidRDefault="00073794" w:rsidP="001F00BB">
      <w:pPr>
        <w:spacing w:line="240" w:lineRule="exact"/>
        <w:ind w:left="220" w:hangingChars="100" w:hanging="220"/>
        <w:jc w:val="left"/>
        <w:rPr>
          <w:sz w:val="22"/>
        </w:rPr>
      </w:pPr>
    </w:p>
    <w:p w14:paraId="45E919B0"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（管理技術者等に対する措置請求）</w:t>
      </w:r>
    </w:p>
    <w:p w14:paraId="1A8B4326"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第17条　発注者は、管理技術者又は受注者の使用人若しくは第12条第2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6B9BB60F" w14:textId="77777777" w:rsidR="00073794" w:rsidRPr="00C1056A" w:rsidRDefault="00073794" w:rsidP="00073794">
      <w:pPr>
        <w:spacing w:line="240" w:lineRule="exact"/>
        <w:jc w:val="left"/>
        <w:rPr>
          <w:rFonts w:asciiTheme="minorEastAsia" w:hAnsiTheme="minorEastAsia"/>
          <w:sz w:val="22"/>
        </w:rPr>
      </w:pPr>
    </w:p>
    <w:p w14:paraId="4FA45290"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２　受注者は、前項の規定による請求があったときは、当該請求に係る事項について決定し、その結果</w:t>
      </w:r>
      <w:proofErr w:type="gramStart"/>
      <w:r w:rsidRPr="00C1056A">
        <w:rPr>
          <w:rFonts w:asciiTheme="minorEastAsia" w:hAnsiTheme="minorEastAsia"/>
          <w:sz w:val="22"/>
        </w:rPr>
        <w:t>を</w:t>
      </w:r>
      <w:proofErr w:type="gramEnd"/>
      <w:r w:rsidRPr="00C1056A">
        <w:rPr>
          <w:rFonts w:asciiTheme="minorEastAsia" w:hAnsiTheme="minorEastAsia"/>
          <w:sz w:val="22"/>
        </w:rPr>
        <w:t>請求</w:t>
      </w:r>
      <w:proofErr w:type="gramStart"/>
      <w:r w:rsidRPr="00C1056A">
        <w:rPr>
          <w:rFonts w:asciiTheme="minorEastAsia" w:hAnsiTheme="minorEastAsia"/>
          <w:sz w:val="22"/>
        </w:rPr>
        <w:t>を</w:t>
      </w:r>
      <w:proofErr w:type="gramEnd"/>
      <w:r w:rsidRPr="00C1056A">
        <w:rPr>
          <w:rFonts w:asciiTheme="minorEastAsia" w:hAnsiTheme="minorEastAsia"/>
          <w:sz w:val="22"/>
        </w:rPr>
        <w:t>受けた日から10日以内に発注者に通知しなければならない。</w:t>
      </w:r>
    </w:p>
    <w:p w14:paraId="6E00348D" w14:textId="77777777" w:rsidR="00073794" w:rsidRPr="00C1056A" w:rsidRDefault="00073794" w:rsidP="00073794">
      <w:pPr>
        <w:spacing w:line="240" w:lineRule="exact"/>
        <w:jc w:val="left"/>
        <w:rPr>
          <w:rFonts w:asciiTheme="minorEastAsia" w:hAnsiTheme="minorEastAsia"/>
          <w:sz w:val="22"/>
        </w:rPr>
      </w:pPr>
    </w:p>
    <w:p w14:paraId="18ED080D"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３　受注者は、調査職員がその職務の執行につき著しく不適当と認められるときは、発注者に対して、その理由を明示した書面により、必要な措置をとるべきことを請求することができる。</w:t>
      </w:r>
    </w:p>
    <w:p w14:paraId="585A93E4" w14:textId="77777777" w:rsidR="00073794" w:rsidRPr="00C1056A" w:rsidRDefault="00073794" w:rsidP="00073794">
      <w:pPr>
        <w:spacing w:line="240" w:lineRule="exact"/>
        <w:jc w:val="left"/>
        <w:rPr>
          <w:rFonts w:asciiTheme="minorEastAsia" w:hAnsiTheme="minorEastAsia"/>
          <w:sz w:val="22"/>
        </w:rPr>
      </w:pPr>
    </w:p>
    <w:p w14:paraId="25E8825F" w14:textId="77777777" w:rsidR="00073794" w:rsidRPr="00C1056A" w:rsidRDefault="00073794" w:rsidP="00073794">
      <w:pPr>
        <w:spacing w:line="240" w:lineRule="exact"/>
        <w:ind w:left="220" w:hangingChars="100" w:hanging="220"/>
        <w:jc w:val="left"/>
        <w:rPr>
          <w:sz w:val="22"/>
        </w:rPr>
      </w:pPr>
      <w:r w:rsidRPr="00C1056A">
        <w:rPr>
          <w:rFonts w:asciiTheme="minorEastAsia" w:hAnsiTheme="minorEastAsia"/>
          <w:sz w:val="22"/>
        </w:rPr>
        <w:t>４　発注者は、前項の規定による請求があったときは、当該請求に係る事項について決定し、その結果</w:t>
      </w:r>
      <w:proofErr w:type="gramStart"/>
      <w:r w:rsidRPr="00C1056A">
        <w:rPr>
          <w:rFonts w:asciiTheme="minorEastAsia" w:hAnsiTheme="minorEastAsia"/>
          <w:sz w:val="22"/>
        </w:rPr>
        <w:t>を</w:t>
      </w:r>
      <w:proofErr w:type="gramEnd"/>
      <w:r w:rsidRPr="00C1056A">
        <w:rPr>
          <w:rFonts w:asciiTheme="minorEastAsia" w:hAnsiTheme="minorEastAsia"/>
          <w:sz w:val="22"/>
        </w:rPr>
        <w:t>請求</w:t>
      </w:r>
      <w:proofErr w:type="gramStart"/>
      <w:r w:rsidRPr="00C1056A">
        <w:rPr>
          <w:rFonts w:asciiTheme="minorEastAsia" w:hAnsiTheme="minorEastAsia"/>
          <w:sz w:val="22"/>
        </w:rPr>
        <w:t>を</w:t>
      </w:r>
      <w:proofErr w:type="gramEnd"/>
      <w:r w:rsidRPr="00C1056A">
        <w:rPr>
          <w:rFonts w:asciiTheme="minorEastAsia" w:hAnsiTheme="minorEastAsia"/>
          <w:sz w:val="22"/>
        </w:rPr>
        <w:t>受けた日から10日以内に受注者に通知しなければならない。</w:t>
      </w:r>
    </w:p>
    <w:p w14:paraId="63DE499B" w14:textId="77777777" w:rsidR="00073794" w:rsidRPr="00C1056A" w:rsidRDefault="00073794" w:rsidP="001F00BB">
      <w:pPr>
        <w:spacing w:line="240" w:lineRule="exact"/>
        <w:ind w:left="220" w:hangingChars="100" w:hanging="220"/>
        <w:jc w:val="left"/>
        <w:rPr>
          <w:sz w:val="22"/>
        </w:rPr>
      </w:pPr>
    </w:p>
    <w:p w14:paraId="61BAAA01" w14:textId="77777777" w:rsidR="00073794" w:rsidRPr="00C1056A" w:rsidRDefault="00073794" w:rsidP="001F00BB">
      <w:pPr>
        <w:spacing w:line="240" w:lineRule="exact"/>
        <w:ind w:left="220" w:hangingChars="100" w:hanging="220"/>
        <w:jc w:val="left"/>
        <w:rPr>
          <w:sz w:val="22"/>
        </w:rPr>
      </w:pPr>
    </w:p>
    <w:p w14:paraId="5118DB61"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（履行報告）</w:t>
      </w:r>
    </w:p>
    <w:p w14:paraId="41A4EB1C"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第18条　受注者は、設計仕様書に定めるところにより、この契約の履行について発注者に報告しなければならない。</w:t>
      </w:r>
    </w:p>
    <w:p w14:paraId="6EDC66F6" w14:textId="77777777" w:rsidR="00073794" w:rsidRPr="00C1056A" w:rsidRDefault="00073794" w:rsidP="001F00BB">
      <w:pPr>
        <w:spacing w:line="240" w:lineRule="exact"/>
        <w:ind w:left="220" w:hangingChars="100" w:hanging="220"/>
        <w:jc w:val="left"/>
        <w:rPr>
          <w:sz w:val="22"/>
        </w:rPr>
      </w:pPr>
    </w:p>
    <w:p w14:paraId="1866EABF" w14:textId="77777777" w:rsidR="00073794" w:rsidRPr="00C1056A" w:rsidRDefault="00073794" w:rsidP="001F00BB">
      <w:pPr>
        <w:spacing w:line="240" w:lineRule="exact"/>
        <w:ind w:left="220" w:hangingChars="100" w:hanging="220"/>
        <w:jc w:val="left"/>
        <w:rPr>
          <w:sz w:val="22"/>
        </w:rPr>
      </w:pPr>
    </w:p>
    <w:p w14:paraId="3F487322"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（貸与品等）</w:t>
      </w:r>
    </w:p>
    <w:p w14:paraId="5975BFB5"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第19条　発注者が受注者に貸与し、又は支給する図面その他業務に必要な物品等（以下「貸与品等」という。）の品名、数量等、引渡場所及び引渡時期は、設計仕様書に定めるところによる。</w:t>
      </w:r>
    </w:p>
    <w:p w14:paraId="15487339" w14:textId="77777777" w:rsidR="00073794" w:rsidRPr="00C1056A" w:rsidRDefault="00073794" w:rsidP="00073794">
      <w:pPr>
        <w:spacing w:line="240" w:lineRule="exact"/>
        <w:jc w:val="left"/>
        <w:rPr>
          <w:rFonts w:asciiTheme="minorEastAsia" w:hAnsiTheme="minorEastAsia"/>
          <w:sz w:val="22"/>
        </w:rPr>
      </w:pPr>
    </w:p>
    <w:p w14:paraId="17791DD6"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２　受注者は、貸与品等の引渡しを受けたときは、引渡しの日から7日以内に、発注者に受領書又は借用書を提出しなければならない。</w:t>
      </w:r>
    </w:p>
    <w:p w14:paraId="1C7A6333" w14:textId="77777777" w:rsidR="00073794" w:rsidRPr="00C1056A" w:rsidRDefault="00073794" w:rsidP="00073794">
      <w:pPr>
        <w:spacing w:line="240" w:lineRule="exact"/>
        <w:jc w:val="left"/>
        <w:rPr>
          <w:rFonts w:asciiTheme="minorEastAsia" w:hAnsiTheme="minorEastAsia"/>
          <w:sz w:val="22"/>
        </w:rPr>
      </w:pPr>
    </w:p>
    <w:p w14:paraId="1E3C67CF"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３　受注者は、貸与品等を善良な管理者の注意をもって管理しなければならない。</w:t>
      </w:r>
    </w:p>
    <w:p w14:paraId="0E67203B" w14:textId="77777777" w:rsidR="00073794" w:rsidRPr="00C1056A" w:rsidRDefault="00073794" w:rsidP="00073794">
      <w:pPr>
        <w:spacing w:line="240" w:lineRule="exact"/>
        <w:jc w:val="left"/>
        <w:rPr>
          <w:rFonts w:asciiTheme="minorEastAsia" w:hAnsiTheme="minorEastAsia"/>
          <w:sz w:val="22"/>
        </w:rPr>
      </w:pPr>
    </w:p>
    <w:p w14:paraId="254C3B78"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４　受注者は、設計仕様書に定めるところにより、業務の完了、設計仕様書の変更等によって不用となった貸与品等を発注者に返還しなければならない。</w:t>
      </w:r>
    </w:p>
    <w:p w14:paraId="789241BB" w14:textId="77777777" w:rsidR="00073794" w:rsidRPr="00C1056A" w:rsidRDefault="00073794" w:rsidP="00073794">
      <w:pPr>
        <w:spacing w:line="240" w:lineRule="exact"/>
        <w:jc w:val="left"/>
        <w:rPr>
          <w:rFonts w:asciiTheme="minorEastAsia" w:hAnsiTheme="minorEastAsia"/>
          <w:sz w:val="22"/>
        </w:rPr>
      </w:pPr>
    </w:p>
    <w:p w14:paraId="1DF0ACA7"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351C571D" w14:textId="77777777" w:rsidR="00073794" w:rsidRPr="00C1056A" w:rsidRDefault="00073794" w:rsidP="001F00BB">
      <w:pPr>
        <w:spacing w:line="240" w:lineRule="exact"/>
        <w:ind w:left="220" w:hangingChars="100" w:hanging="220"/>
        <w:jc w:val="left"/>
        <w:rPr>
          <w:sz w:val="22"/>
        </w:rPr>
      </w:pPr>
    </w:p>
    <w:p w14:paraId="1B46C236" w14:textId="77777777" w:rsidR="00073794" w:rsidRPr="00C1056A" w:rsidRDefault="00073794" w:rsidP="001F00BB">
      <w:pPr>
        <w:spacing w:line="240" w:lineRule="exact"/>
        <w:ind w:left="220" w:hangingChars="100" w:hanging="220"/>
        <w:jc w:val="left"/>
        <w:rPr>
          <w:sz w:val="22"/>
        </w:rPr>
      </w:pPr>
    </w:p>
    <w:p w14:paraId="049560D2"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（設計仕様書と業務内容が一致しない場合の修補義務）</w:t>
      </w:r>
    </w:p>
    <w:p w14:paraId="71B00B8A"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第20条　受注者は、業務の内容が設計仕様書又は発注者の指示若しくは発注者と受注者との協議の内容に適合しない場合において、調査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09B79044" w14:textId="77777777" w:rsidR="00073794" w:rsidRPr="00C1056A" w:rsidRDefault="00073794" w:rsidP="001F00BB">
      <w:pPr>
        <w:spacing w:line="240" w:lineRule="exact"/>
        <w:ind w:left="220" w:hangingChars="100" w:hanging="220"/>
        <w:jc w:val="left"/>
        <w:rPr>
          <w:sz w:val="22"/>
        </w:rPr>
      </w:pPr>
    </w:p>
    <w:p w14:paraId="6226402A" w14:textId="77777777" w:rsidR="00073794" w:rsidRPr="00C1056A" w:rsidRDefault="00073794" w:rsidP="001F00BB">
      <w:pPr>
        <w:spacing w:line="240" w:lineRule="exact"/>
        <w:ind w:left="220" w:hangingChars="100" w:hanging="220"/>
        <w:jc w:val="left"/>
        <w:rPr>
          <w:sz w:val="22"/>
        </w:rPr>
      </w:pPr>
    </w:p>
    <w:p w14:paraId="707885B0"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（条件変更等）</w:t>
      </w:r>
    </w:p>
    <w:p w14:paraId="5AADA97F"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第21条　受注者は、業務を行うに当たり、次の各号のいずれかに該当する事実を発見したときは、その旨を直ちに発注者に通知し、その確認を請求しなければならない。</w:t>
      </w:r>
    </w:p>
    <w:p w14:paraId="534C5104" w14:textId="77777777" w:rsidR="00073794" w:rsidRPr="00C1056A" w:rsidRDefault="00073794" w:rsidP="00A11382">
      <w:pPr>
        <w:spacing w:line="240" w:lineRule="exact"/>
        <w:ind w:left="660" w:hangingChars="300" w:hanging="660"/>
        <w:jc w:val="left"/>
        <w:rPr>
          <w:rFonts w:asciiTheme="minorEastAsia" w:hAnsiTheme="minorEastAsia"/>
          <w:sz w:val="22"/>
        </w:rPr>
      </w:pPr>
      <w:r w:rsidRPr="00C1056A">
        <w:rPr>
          <w:rFonts w:asciiTheme="minorEastAsia" w:hAnsiTheme="minorEastAsia"/>
          <w:sz w:val="22"/>
        </w:rPr>
        <w:t xml:space="preserve">  （１）図面、仕様書、現場説明書及びこれらの図書に係る質問回答書並びに現場説明に対</w:t>
      </w:r>
      <w:r w:rsidRPr="00C1056A">
        <w:rPr>
          <w:rFonts w:asciiTheme="minorEastAsia" w:hAnsiTheme="minorEastAsia"/>
          <w:sz w:val="22"/>
        </w:rPr>
        <w:lastRenderedPageBreak/>
        <w:t>する質問回答書が一致しないこと（これらの優先順位が定められている場合を除く。）。</w:t>
      </w:r>
    </w:p>
    <w:p w14:paraId="31CCE52A"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 xml:space="preserve">  （２）設計仕様書に誤謬又は脱漏があること。</w:t>
      </w:r>
    </w:p>
    <w:p w14:paraId="1C804684"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 xml:space="preserve">  （３）設計仕様書の表示が明確でないこと。</w:t>
      </w:r>
    </w:p>
    <w:p w14:paraId="001DE9A8" w14:textId="77777777" w:rsidR="00073794" w:rsidRPr="00C1056A" w:rsidRDefault="00073794" w:rsidP="00A11382">
      <w:pPr>
        <w:spacing w:line="240" w:lineRule="exact"/>
        <w:ind w:left="660" w:hangingChars="300" w:hanging="660"/>
        <w:jc w:val="left"/>
        <w:rPr>
          <w:rFonts w:asciiTheme="minorEastAsia" w:hAnsiTheme="minorEastAsia"/>
          <w:sz w:val="22"/>
        </w:rPr>
      </w:pPr>
      <w:r w:rsidRPr="00C1056A">
        <w:rPr>
          <w:rFonts w:asciiTheme="minorEastAsia" w:hAnsiTheme="minorEastAsia"/>
          <w:sz w:val="22"/>
        </w:rPr>
        <w:t xml:space="preserve">  （４）履行上の制約等設計仕様書に示された自然的又は人為的な履行条件が実際と相違すること。</w:t>
      </w:r>
    </w:p>
    <w:p w14:paraId="1699923F" w14:textId="77777777" w:rsidR="00073794" w:rsidRPr="00C1056A" w:rsidRDefault="00073794" w:rsidP="00A11382">
      <w:pPr>
        <w:spacing w:line="240" w:lineRule="exact"/>
        <w:ind w:left="660" w:hangingChars="300" w:hanging="660"/>
        <w:jc w:val="left"/>
        <w:rPr>
          <w:rFonts w:asciiTheme="minorEastAsia" w:hAnsiTheme="minorEastAsia"/>
          <w:sz w:val="22"/>
        </w:rPr>
      </w:pPr>
      <w:r w:rsidRPr="00C1056A">
        <w:rPr>
          <w:rFonts w:asciiTheme="minorEastAsia" w:hAnsiTheme="minorEastAsia"/>
          <w:sz w:val="22"/>
        </w:rPr>
        <w:t xml:space="preserve">  （５）設計仕様書に明示されていない履行条件について予期することのできない特別な状態が生じたこと。</w:t>
      </w:r>
    </w:p>
    <w:p w14:paraId="1C8C47EB" w14:textId="77777777" w:rsidR="00073794" w:rsidRPr="00C1056A" w:rsidRDefault="00073794" w:rsidP="00073794">
      <w:pPr>
        <w:spacing w:line="240" w:lineRule="exact"/>
        <w:jc w:val="left"/>
        <w:rPr>
          <w:rFonts w:asciiTheme="minorEastAsia" w:hAnsiTheme="minorEastAsia"/>
          <w:sz w:val="22"/>
        </w:rPr>
      </w:pPr>
    </w:p>
    <w:p w14:paraId="4CAFB9B9"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0C74D8D5" w14:textId="77777777" w:rsidR="00073794" w:rsidRPr="00C1056A" w:rsidRDefault="00073794" w:rsidP="00073794">
      <w:pPr>
        <w:spacing w:line="240" w:lineRule="exact"/>
        <w:jc w:val="left"/>
        <w:rPr>
          <w:rFonts w:asciiTheme="minorEastAsia" w:hAnsiTheme="minorEastAsia"/>
          <w:sz w:val="22"/>
        </w:rPr>
      </w:pPr>
    </w:p>
    <w:p w14:paraId="79AF290F"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14:paraId="4FC721CE" w14:textId="77777777" w:rsidR="00073794" w:rsidRPr="00C1056A" w:rsidRDefault="00073794" w:rsidP="00073794">
      <w:pPr>
        <w:spacing w:line="240" w:lineRule="exact"/>
        <w:jc w:val="left"/>
        <w:rPr>
          <w:rFonts w:asciiTheme="minorEastAsia" w:hAnsiTheme="minorEastAsia"/>
          <w:sz w:val="22"/>
        </w:rPr>
      </w:pPr>
    </w:p>
    <w:p w14:paraId="2568B155"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４　前項の調査の結果により第1項各号に掲げる事実が確認された場合において、必要があると認められるときは、発注者は、設計仕様書の訂正又は変更を行わなければならない。</w:t>
      </w:r>
    </w:p>
    <w:p w14:paraId="3C67C705" w14:textId="77777777" w:rsidR="00073794" w:rsidRPr="00C1056A" w:rsidRDefault="00073794" w:rsidP="00073794">
      <w:pPr>
        <w:spacing w:line="240" w:lineRule="exact"/>
        <w:jc w:val="left"/>
        <w:rPr>
          <w:rFonts w:asciiTheme="minorEastAsia" w:hAnsiTheme="minorEastAsia"/>
          <w:sz w:val="22"/>
        </w:rPr>
      </w:pPr>
    </w:p>
    <w:p w14:paraId="744AED0B"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５　前項の規定により設計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7974C437" w14:textId="77777777" w:rsidR="00073794" w:rsidRPr="00C1056A" w:rsidRDefault="00073794" w:rsidP="001F00BB">
      <w:pPr>
        <w:spacing w:line="240" w:lineRule="exact"/>
        <w:ind w:left="220" w:hangingChars="100" w:hanging="220"/>
        <w:jc w:val="left"/>
        <w:rPr>
          <w:sz w:val="22"/>
        </w:rPr>
      </w:pPr>
    </w:p>
    <w:p w14:paraId="0F9870B0" w14:textId="77777777" w:rsidR="00073794" w:rsidRPr="00C1056A" w:rsidRDefault="00073794" w:rsidP="001F00BB">
      <w:pPr>
        <w:spacing w:line="240" w:lineRule="exact"/>
        <w:ind w:left="220" w:hangingChars="100" w:hanging="220"/>
        <w:jc w:val="left"/>
        <w:rPr>
          <w:sz w:val="22"/>
        </w:rPr>
      </w:pPr>
    </w:p>
    <w:p w14:paraId="6627C968"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（設計仕様書等の変更）</w:t>
      </w:r>
    </w:p>
    <w:p w14:paraId="1F6680D6"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第22条　発注者は、前条第4項の規定によるほか、必要があると認めるときは、設計仕様書又は業務に関する指示（以下この条及び第24条において「設計仕様書等」という。）の変更内容を受注者に通知して、設計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3A69545B" w14:textId="77777777" w:rsidR="00073794" w:rsidRPr="00C1056A" w:rsidRDefault="00073794" w:rsidP="001F00BB">
      <w:pPr>
        <w:spacing w:line="240" w:lineRule="exact"/>
        <w:ind w:left="220" w:hangingChars="100" w:hanging="220"/>
        <w:jc w:val="left"/>
        <w:rPr>
          <w:sz w:val="22"/>
        </w:rPr>
      </w:pPr>
    </w:p>
    <w:p w14:paraId="75D5ECE4" w14:textId="77777777" w:rsidR="00073794" w:rsidRPr="00C1056A" w:rsidRDefault="00073794" w:rsidP="001F00BB">
      <w:pPr>
        <w:spacing w:line="240" w:lineRule="exact"/>
        <w:ind w:left="220" w:hangingChars="100" w:hanging="220"/>
        <w:jc w:val="left"/>
        <w:rPr>
          <w:sz w:val="22"/>
        </w:rPr>
      </w:pPr>
    </w:p>
    <w:p w14:paraId="2AEDCBC2"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（業務の中止）</w:t>
      </w:r>
    </w:p>
    <w:p w14:paraId="7FAE9EB9"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第23条　発注者は、必要があると認めるときは、業務の中止内容を受注者に通知して、業務の全部又は一部を一時中止させることができる。</w:t>
      </w:r>
    </w:p>
    <w:p w14:paraId="690C29D2" w14:textId="77777777" w:rsidR="00073794" w:rsidRPr="00C1056A" w:rsidRDefault="00073794" w:rsidP="00073794">
      <w:pPr>
        <w:spacing w:line="240" w:lineRule="exact"/>
        <w:jc w:val="left"/>
        <w:rPr>
          <w:rFonts w:asciiTheme="minorEastAsia" w:hAnsiTheme="minorEastAsia"/>
          <w:sz w:val="22"/>
        </w:rPr>
      </w:pPr>
    </w:p>
    <w:p w14:paraId="12AD5EFE"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2021F9DC" w14:textId="77777777" w:rsidR="00073794" w:rsidRPr="00C1056A" w:rsidRDefault="00073794" w:rsidP="001F00BB">
      <w:pPr>
        <w:spacing w:line="240" w:lineRule="exact"/>
        <w:ind w:left="220" w:hangingChars="100" w:hanging="220"/>
        <w:jc w:val="left"/>
        <w:rPr>
          <w:sz w:val="22"/>
        </w:rPr>
      </w:pPr>
    </w:p>
    <w:p w14:paraId="527B409E" w14:textId="77777777" w:rsidR="00073794" w:rsidRPr="00C1056A" w:rsidRDefault="00073794" w:rsidP="001F00BB">
      <w:pPr>
        <w:spacing w:line="240" w:lineRule="exact"/>
        <w:ind w:left="220" w:hangingChars="100" w:hanging="220"/>
        <w:jc w:val="left"/>
        <w:rPr>
          <w:sz w:val="22"/>
        </w:rPr>
      </w:pPr>
    </w:p>
    <w:p w14:paraId="5D6AC31D"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（業務に係る受注者の提案）</w:t>
      </w:r>
    </w:p>
    <w:p w14:paraId="63CC27F1"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第24条　受注者は、設計仕様書等について、技術的又は経済的に優れた代替方法その他改良事項を発見し、又は発案したときは、発注者に対して、当該発見又は発案に基づき設計仕様書等の変更を提案することができる。</w:t>
      </w:r>
    </w:p>
    <w:p w14:paraId="2A2544C9" w14:textId="77777777" w:rsidR="00073794" w:rsidRPr="00C1056A" w:rsidRDefault="00073794" w:rsidP="00073794">
      <w:pPr>
        <w:spacing w:line="240" w:lineRule="exact"/>
        <w:jc w:val="left"/>
        <w:rPr>
          <w:rFonts w:asciiTheme="minorEastAsia" w:hAnsiTheme="minorEastAsia"/>
          <w:sz w:val="22"/>
        </w:rPr>
      </w:pPr>
    </w:p>
    <w:p w14:paraId="72CC8CA3"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２　発注者は、前項に規定する受注者の提案を受けた場合において、必要があると認めるときは、設計仕様書等の変更を受注者に通知するものとする。</w:t>
      </w:r>
    </w:p>
    <w:p w14:paraId="2C3C3D35" w14:textId="77777777" w:rsidR="00073794" w:rsidRPr="00C1056A" w:rsidRDefault="00073794" w:rsidP="00073794">
      <w:pPr>
        <w:spacing w:line="240" w:lineRule="exact"/>
        <w:jc w:val="left"/>
        <w:rPr>
          <w:rFonts w:asciiTheme="minorEastAsia" w:hAnsiTheme="minorEastAsia"/>
          <w:sz w:val="22"/>
        </w:rPr>
      </w:pPr>
    </w:p>
    <w:p w14:paraId="1E04D4A0"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３　発注者は、前項の規定により設計仕様書等が変更された場合において、必要があると認められるときは、履行期間又は業務委託料を変更しなければならない。</w:t>
      </w:r>
    </w:p>
    <w:p w14:paraId="3A5DC4B5" w14:textId="77777777" w:rsidR="00073794" w:rsidRPr="00C1056A" w:rsidRDefault="00073794" w:rsidP="001F00BB">
      <w:pPr>
        <w:spacing w:line="240" w:lineRule="exact"/>
        <w:ind w:left="220" w:hangingChars="100" w:hanging="220"/>
        <w:jc w:val="left"/>
        <w:rPr>
          <w:sz w:val="22"/>
        </w:rPr>
      </w:pPr>
    </w:p>
    <w:p w14:paraId="3A5031A4" w14:textId="77777777" w:rsidR="00073794" w:rsidRPr="00C1056A" w:rsidRDefault="00073794" w:rsidP="001F00BB">
      <w:pPr>
        <w:spacing w:line="240" w:lineRule="exact"/>
        <w:ind w:left="220" w:hangingChars="100" w:hanging="220"/>
        <w:jc w:val="left"/>
        <w:rPr>
          <w:sz w:val="22"/>
        </w:rPr>
      </w:pPr>
    </w:p>
    <w:p w14:paraId="318D2AE8"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（適正な履行期間の設定）</w:t>
      </w:r>
    </w:p>
    <w:p w14:paraId="0FB3E751"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第25条　発注者は、履行期間の延長又は短縮を行うときは、この業務に従事する者の労働時間その他の労働条件が適正に確保されるよう考慮しなければならない。</w:t>
      </w:r>
    </w:p>
    <w:p w14:paraId="03BDCA86" w14:textId="77777777" w:rsidR="00073794" w:rsidRPr="00C1056A" w:rsidRDefault="00073794" w:rsidP="001F00BB">
      <w:pPr>
        <w:spacing w:line="240" w:lineRule="exact"/>
        <w:ind w:left="220" w:hangingChars="100" w:hanging="220"/>
        <w:jc w:val="left"/>
        <w:rPr>
          <w:sz w:val="22"/>
        </w:rPr>
      </w:pPr>
    </w:p>
    <w:p w14:paraId="230F1DB8" w14:textId="77777777" w:rsidR="00073794" w:rsidRPr="00C1056A" w:rsidRDefault="00073794" w:rsidP="001F00BB">
      <w:pPr>
        <w:spacing w:line="240" w:lineRule="exact"/>
        <w:ind w:left="220" w:hangingChars="100" w:hanging="220"/>
        <w:jc w:val="left"/>
        <w:rPr>
          <w:sz w:val="22"/>
        </w:rPr>
      </w:pPr>
    </w:p>
    <w:p w14:paraId="15F3E7AD"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（受注者の請求による履行期間の延長）</w:t>
      </w:r>
    </w:p>
    <w:p w14:paraId="490B846E"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第26条　受注者は、その責めに帰すことができない事由により履行期間内に業務を完了することができないときは、その理由を明示した書面により発注者に履行期間の延長変更を請求することができる。</w:t>
      </w:r>
    </w:p>
    <w:p w14:paraId="59E44CB9" w14:textId="77777777" w:rsidR="00073794" w:rsidRPr="00C1056A" w:rsidRDefault="00073794" w:rsidP="00073794">
      <w:pPr>
        <w:spacing w:line="240" w:lineRule="exact"/>
        <w:jc w:val="left"/>
        <w:rPr>
          <w:rFonts w:asciiTheme="minorEastAsia" w:hAnsiTheme="minorEastAsia"/>
          <w:sz w:val="22"/>
        </w:rPr>
      </w:pPr>
    </w:p>
    <w:p w14:paraId="26602A1A"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523BF991" w14:textId="77777777" w:rsidR="00073794" w:rsidRPr="00C1056A" w:rsidRDefault="00073794" w:rsidP="001F00BB">
      <w:pPr>
        <w:spacing w:line="240" w:lineRule="exact"/>
        <w:ind w:left="220" w:hangingChars="100" w:hanging="220"/>
        <w:jc w:val="left"/>
        <w:rPr>
          <w:sz w:val="22"/>
        </w:rPr>
      </w:pPr>
    </w:p>
    <w:p w14:paraId="61E20C83" w14:textId="77777777" w:rsidR="00073794" w:rsidRPr="00C1056A" w:rsidRDefault="00073794" w:rsidP="001F00BB">
      <w:pPr>
        <w:spacing w:line="240" w:lineRule="exact"/>
        <w:ind w:left="220" w:hangingChars="100" w:hanging="220"/>
        <w:jc w:val="left"/>
        <w:rPr>
          <w:sz w:val="22"/>
        </w:rPr>
      </w:pPr>
    </w:p>
    <w:p w14:paraId="3806D974"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（発注者の請求による履行期間の短縮）</w:t>
      </w:r>
    </w:p>
    <w:p w14:paraId="79D10523"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第27条　発注者は、特別の理由により履行期間を短縮する必要があるときは、履行期間の短縮変更を受注者に請求することができる。</w:t>
      </w:r>
    </w:p>
    <w:p w14:paraId="62BF134A" w14:textId="77777777" w:rsidR="00073794" w:rsidRPr="00C1056A" w:rsidRDefault="00073794" w:rsidP="00073794">
      <w:pPr>
        <w:spacing w:line="240" w:lineRule="exact"/>
        <w:jc w:val="left"/>
        <w:rPr>
          <w:rFonts w:asciiTheme="minorEastAsia" w:hAnsiTheme="minorEastAsia"/>
          <w:sz w:val="22"/>
        </w:rPr>
      </w:pPr>
    </w:p>
    <w:p w14:paraId="5753D639"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２　発注者は、前項の場合において、必要があると認められるときは、業務委託料を変更し、又は受注者に損害を及ぼしたときは必要な費用を負担しなければならない。</w:t>
      </w:r>
    </w:p>
    <w:p w14:paraId="464E2877" w14:textId="77777777" w:rsidR="00073794" w:rsidRPr="00C1056A" w:rsidRDefault="00073794" w:rsidP="001F00BB">
      <w:pPr>
        <w:spacing w:line="240" w:lineRule="exact"/>
        <w:ind w:left="220" w:hangingChars="100" w:hanging="220"/>
        <w:jc w:val="left"/>
        <w:rPr>
          <w:sz w:val="22"/>
        </w:rPr>
      </w:pPr>
    </w:p>
    <w:p w14:paraId="3F733C51" w14:textId="77777777" w:rsidR="00073794" w:rsidRPr="00C1056A" w:rsidRDefault="00073794" w:rsidP="001F00BB">
      <w:pPr>
        <w:spacing w:line="240" w:lineRule="exact"/>
        <w:ind w:left="220" w:hangingChars="100" w:hanging="220"/>
        <w:jc w:val="left"/>
        <w:rPr>
          <w:sz w:val="22"/>
        </w:rPr>
      </w:pPr>
    </w:p>
    <w:p w14:paraId="42DDB629"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（履行期間の変更方法）</w:t>
      </w:r>
    </w:p>
    <w:p w14:paraId="4EA2085A"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第28条　履行期間の変更については、発注者と受注者とが協議して定める。ただし、協議開始の日から14日以内に協議が整わない場合には、発注者が定め、受注者に通知する。</w:t>
      </w:r>
    </w:p>
    <w:p w14:paraId="39274D25" w14:textId="77777777" w:rsidR="00073794" w:rsidRPr="00C1056A" w:rsidRDefault="00073794" w:rsidP="00073794">
      <w:pPr>
        <w:spacing w:line="240" w:lineRule="exact"/>
        <w:jc w:val="left"/>
        <w:rPr>
          <w:rFonts w:asciiTheme="minorEastAsia" w:hAnsiTheme="minorEastAsia"/>
          <w:sz w:val="22"/>
        </w:rPr>
      </w:pPr>
    </w:p>
    <w:p w14:paraId="33C76639"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２　前項の協議開始の日については、発注者が受注者の意見を聴いて定め、受注者に通知するものとする。ただし、発注者が履行期間の変更事由が生じた日（第26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03A97420" w14:textId="77777777" w:rsidR="00073794" w:rsidRPr="00C1056A" w:rsidRDefault="00073794" w:rsidP="001F00BB">
      <w:pPr>
        <w:spacing w:line="240" w:lineRule="exact"/>
        <w:ind w:left="220" w:hangingChars="100" w:hanging="220"/>
        <w:jc w:val="left"/>
        <w:rPr>
          <w:sz w:val="22"/>
        </w:rPr>
      </w:pPr>
    </w:p>
    <w:p w14:paraId="16D893D1" w14:textId="77777777" w:rsidR="00073794" w:rsidRPr="00C1056A" w:rsidRDefault="00073794" w:rsidP="001F00BB">
      <w:pPr>
        <w:spacing w:line="240" w:lineRule="exact"/>
        <w:ind w:left="220" w:hangingChars="100" w:hanging="220"/>
        <w:jc w:val="left"/>
        <w:rPr>
          <w:sz w:val="22"/>
        </w:rPr>
      </w:pPr>
    </w:p>
    <w:p w14:paraId="0DAB8881"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（業務委託料の変更方法等）</w:t>
      </w:r>
    </w:p>
    <w:p w14:paraId="08A06C99"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第29条　業務委託料の変更については、発注者と受注者とが協議して定める。ただし、協議開始の日から14日以内に協議が整わない場合には、発注者が定め、受注者に通知する。</w:t>
      </w:r>
    </w:p>
    <w:p w14:paraId="0D72D1BF" w14:textId="77777777" w:rsidR="00073794" w:rsidRPr="00C1056A" w:rsidRDefault="00073794" w:rsidP="00073794">
      <w:pPr>
        <w:spacing w:line="240" w:lineRule="exact"/>
        <w:jc w:val="left"/>
        <w:rPr>
          <w:rFonts w:asciiTheme="minorEastAsia" w:hAnsiTheme="minorEastAsia"/>
          <w:sz w:val="22"/>
        </w:rPr>
      </w:pPr>
    </w:p>
    <w:p w14:paraId="08E54DA7"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２　前項の協議開始の日については、発注者が受注者の意見を聴いて定め、受注者に通知するものとする。ただし、発注者が業務委託料の変更事由が生じた日から7日以内に協議開始の日を通知しない場合には、受注者は、協議開始の日を定め、発注者に通知することができる。</w:t>
      </w:r>
    </w:p>
    <w:p w14:paraId="5FE0BB29" w14:textId="77777777" w:rsidR="00073794" w:rsidRPr="00C1056A" w:rsidRDefault="00073794" w:rsidP="00073794">
      <w:pPr>
        <w:spacing w:line="240" w:lineRule="exact"/>
        <w:jc w:val="left"/>
        <w:rPr>
          <w:rFonts w:asciiTheme="minorEastAsia" w:hAnsiTheme="minorEastAsia"/>
          <w:sz w:val="22"/>
        </w:rPr>
      </w:pPr>
    </w:p>
    <w:p w14:paraId="4B78F646"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３　この契約書の規定により、受注者が増加費用を必要とした場合又は損害を受けた場合に発注者が負担する必要な費用の額については、発注者と受注者とが協議して定める。</w:t>
      </w:r>
    </w:p>
    <w:p w14:paraId="7A8CC839" w14:textId="77777777" w:rsidR="00073794" w:rsidRPr="00C1056A" w:rsidRDefault="00073794" w:rsidP="001F00BB">
      <w:pPr>
        <w:spacing w:line="240" w:lineRule="exact"/>
        <w:ind w:left="220" w:hangingChars="100" w:hanging="220"/>
        <w:jc w:val="left"/>
        <w:rPr>
          <w:sz w:val="22"/>
        </w:rPr>
      </w:pPr>
    </w:p>
    <w:p w14:paraId="05EA2906" w14:textId="77777777" w:rsidR="00073794" w:rsidRPr="00C1056A" w:rsidRDefault="00073794" w:rsidP="001F00BB">
      <w:pPr>
        <w:spacing w:line="240" w:lineRule="exact"/>
        <w:ind w:left="220" w:hangingChars="100" w:hanging="220"/>
        <w:jc w:val="left"/>
        <w:rPr>
          <w:sz w:val="22"/>
        </w:rPr>
      </w:pPr>
    </w:p>
    <w:p w14:paraId="03347777"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（一般的損害）</w:t>
      </w:r>
    </w:p>
    <w:p w14:paraId="0ED7D11F"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第30条　成果物の引渡し前に、成果物に生じた損害その他業務を行うにつき生じた損害（次条第1項又は第2項に規定する損害を除く。）については、受注者がその費用を負担する。ただし、その損害（設計仕様書に定めるところにより付された保険によりてん補された部分を除く。）のうち発注者の責めに帰すべき事由により生じたものについては、発注者が負担する。</w:t>
      </w:r>
    </w:p>
    <w:p w14:paraId="087E5148" w14:textId="77777777" w:rsidR="00073794" w:rsidRPr="00C1056A" w:rsidRDefault="00073794" w:rsidP="001F00BB">
      <w:pPr>
        <w:spacing w:line="240" w:lineRule="exact"/>
        <w:ind w:left="220" w:hangingChars="100" w:hanging="220"/>
        <w:jc w:val="left"/>
        <w:rPr>
          <w:sz w:val="22"/>
        </w:rPr>
      </w:pPr>
    </w:p>
    <w:p w14:paraId="7100F86B" w14:textId="77777777" w:rsidR="00073794" w:rsidRPr="00C1056A" w:rsidRDefault="00073794" w:rsidP="001F00BB">
      <w:pPr>
        <w:spacing w:line="240" w:lineRule="exact"/>
        <w:ind w:left="220" w:hangingChars="100" w:hanging="220"/>
        <w:jc w:val="left"/>
        <w:rPr>
          <w:sz w:val="22"/>
        </w:rPr>
      </w:pPr>
    </w:p>
    <w:p w14:paraId="4D4702BA"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（第三者に及ぼした損害）</w:t>
      </w:r>
    </w:p>
    <w:p w14:paraId="38407C1A"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第31条　業務を行うにつき第三者に及ぼした損害について、当該第三者に対して損害の賠償を行わなければならないときは、受注者がその賠償額を負担する。</w:t>
      </w:r>
    </w:p>
    <w:p w14:paraId="1CE5C5D1" w14:textId="77777777" w:rsidR="00073794" w:rsidRPr="00C1056A" w:rsidRDefault="00073794" w:rsidP="00073794">
      <w:pPr>
        <w:spacing w:line="240" w:lineRule="exact"/>
        <w:jc w:val="left"/>
        <w:rPr>
          <w:rFonts w:asciiTheme="minorEastAsia" w:hAnsiTheme="minorEastAsia"/>
          <w:sz w:val="22"/>
        </w:rPr>
      </w:pPr>
    </w:p>
    <w:p w14:paraId="35E2AAA2"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２　前項の規定にかかわらず、同項の規定する賠償額（設計仕様書に定めるところにより付された保険によりてん補された部分を除く。）のうち、発注者の指示、貸与品等の性状そ</w:t>
      </w:r>
      <w:r w:rsidRPr="00C1056A">
        <w:rPr>
          <w:rFonts w:asciiTheme="minorEastAsia" w:hAnsiTheme="minorEastAsia"/>
          <w:sz w:val="22"/>
        </w:rPr>
        <w:lastRenderedPageBreak/>
        <w:t>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53B8DC2C" w14:textId="77777777" w:rsidR="00073794" w:rsidRPr="00C1056A" w:rsidRDefault="00073794" w:rsidP="00073794">
      <w:pPr>
        <w:spacing w:line="240" w:lineRule="exact"/>
        <w:jc w:val="left"/>
        <w:rPr>
          <w:rFonts w:asciiTheme="minorEastAsia" w:hAnsiTheme="minorEastAsia"/>
          <w:sz w:val="22"/>
        </w:rPr>
      </w:pPr>
    </w:p>
    <w:p w14:paraId="75E35D39"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３　前2項の場合その他業務を行うにつき第三者との間に紛争を生じた場合においては、発注者及び受注者は協力してその処理解決に当たるものとする。</w:t>
      </w:r>
    </w:p>
    <w:p w14:paraId="2E7C3A5C" w14:textId="77777777" w:rsidR="00073794" w:rsidRPr="00C1056A" w:rsidRDefault="00073794" w:rsidP="001F00BB">
      <w:pPr>
        <w:spacing w:line="240" w:lineRule="exact"/>
        <w:ind w:left="220" w:hangingChars="100" w:hanging="220"/>
        <w:jc w:val="left"/>
        <w:rPr>
          <w:sz w:val="22"/>
        </w:rPr>
      </w:pPr>
    </w:p>
    <w:p w14:paraId="6ED7AF90" w14:textId="77777777" w:rsidR="00073794" w:rsidRPr="00C1056A" w:rsidRDefault="00073794" w:rsidP="001F00BB">
      <w:pPr>
        <w:spacing w:line="240" w:lineRule="exact"/>
        <w:ind w:left="220" w:hangingChars="100" w:hanging="220"/>
        <w:jc w:val="left"/>
        <w:rPr>
          <w:sz w:val="22"/>
        </w:rPr>
      </w:pPr>
    </w:p>
    <w:p w14:paraId="637726D7"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（業務委託料の変更に代える設計仕様書の変更）</w:t>
      </w:r>
    </w:p>
    <w:p w14:paraId="6D19E5F0"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第32条　発注者は、第13条、第20条から第24条まで、第26条、第27条、第30条、第35条又は第45条の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内容は、発注者と受注者とが協議して定める。ただし、協議開始の日から14日以内に協議が整わない場合には、発注者が定め、受注者に通知する。</w:t>
      </w:r>
    </w:p>
    <w:p w14:paraId="15970E3E" w14:textId="77777777" w:rsidR="00073794" w:rsidRPr="00C1056A" w:rsidRDefault="00073794" w:rsidP="00073794">
      <w:pPr>
        <w:spacing w:line="240" w:lineRule="exact"/>
        <w:jc w:val="left"/>
        <w:rPr>
          <w:rFonts w:asciiTheme="minorEastAsia" w:hAnsiTheme="minorEastAsia"/>
          <w:sz w:val="22"/>
        </w:rPr>
      </w:pPr>
    </w:p>
    <w:p w14:paraId="5F0A2348"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２　前項の協議開始の日については、発注者が受注者の意見を聴いて定め、受注者に通知しなければならない。ただし、発注者が同項の業務委託料を増額すべき事由又は費用を負担すべき事由が生じた日から7日以内に協議開始の日を通知しない場合には、受注者は、協議開始の日を定め、発注者に通知することができる。</w:t>
      </w:r>
    </w:p>
    <w:p w14:paraId="22F87B4B" w14:textId="77777777" w:rsidR="00073794" w:rsidRPr="00C1056A" w:rsidRDefault="00073794" w:rsidP="001F00BB">
      <w:pPr>
        <w:spacing w:line="240" w:lineRule="exact"/>
        <w:ind w:left="220" w:hangingChars="100" w:hanging="220"/>
        <w:jc w:val="left"/>
        <w:rPr>
          <w:sz w:val="22"/>
        </w:rPr>
      </w:pPr>
    </w:p>
    <w:p w14:paraId="319EA292" w14:textId="77777777" w:rsidR="00073794" w:rsidRPr="00C1056A" w:rsidRDefault="00073794" w:rsidP="001F00BB">
      <w:pPr>
        <w:spacing w:line="240" w:lineRule="exact"/>
        <w:ind w:left="220" w:hangingChars="100" w:hanging="220"/>
        <w:jc w:val="left"/>
        <w:rPr>
          <w:sz w:val="22"/>
        </w:rPr>
      </w:pPr>
    </w:p>
    <w:p w14:paraId="2DCF88F7"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（検査及び引渡し）</w:t>
      </w:r>
    </w:p>
    <w:p w14:paraId="0DC641FA"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第33条　受注者は、業務を完了したときは、その旨を発注者に通知しなければならない。</w:t>
      </w:r>
    </w:p>
    <w:p w14:paraId="09DDC9EC" w14:textId="77777777" w:rsidR="00073794" w:rsidRPr="00C1056A" w:rsidRDefault="00073794" w:rsidP="00073794">
      <w:pPr>
        <w:spacing w:line="240" w:lineRule="exact"/>
        <w:jc w:val="left"/>
        <w:rPr>
          <w:rFonts w:asciiTheme="minorEastAsia" w:hAnsiTheme="minorEastAsia"/>
          <w:sz w:val="22"/>
        </w:rPr>
      </w:pPr>
    </w:p>
    <w:p w14:paraId="1C981BC2"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２　発注者又は発注者が検査を行う者として定めた職員（以下「検査職員」という。）は、前項の規定による通知を受けたときは、通知を受けた日から10日以内に受注者の立会いの上、設計仕様書に定めるところにより、業務の完了を確認するための検査を完了し、当該検査の結果を受注者に通知しなければならない。</w:t>
      </w:r>
    </w:p>
    <w:p w14:paraId="126D9DB9" w14:textId="77777777" w:rsidR="00073794" w:rsidRPr="00C1056A" w:rsidRDefault="00073794" w:rsidP="00073794">
      <w:pPr>
        <w:spacing w:line="240" w:lineRule="exact"/>
        <w:jc w:val="left"/>
        <w:rPr>
          <w:rFonts w:asciiTheme="minorEastAsia" w:hAnsiTheme="minorEastAsia"/>
          <w:sz w:val="22"/>
        </w:rPr>
      </w:pPr>
    </w:p>
    <w:p w14:paraId="1248772F"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３　発注者は、前項の検査によって業務の完了を確認した後、受注者が成果物の引渡しを申し出たときは、直ちに当該成果物の引渡しを受けなければならない。</w:t>
      </w:r>
    </w:p>
    <w:p w14:paraId="011109AA" w14:textId="77777777" w:rsidR="00073794" w:rsidRPr="00C1056A" w:rsidRDefault="00073794" w:rsidP="00073794">
      <w:pPr>
        <w:spacing w:line="240" w:lineRule="exact"/>
        <w:jc w:val="left"/>
        <w:rPr>
          <w:rFonts w:asciiTheme="minorEastAsia" w:hAnsiTheme="minorEastAsia"/>
          <w:sz w:val="22"/>
        </w:rPr>
      </w:pPr>
    </w:p>
    <w:p w14:paraId="05AC6C18"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４　発注者は、受注者が前項の申出を行わないときは、当該成果物の引渡しを業務委託料の支払いの完了と同時に行うことを請求することができる。この場合においては、受注者は、当該請求に直ちに応じなければならない。</w:t>
      </w:r>
    </w:p>
    <w:p w14:paraId="42BB8413" w14:textId="77777777" w:rsidR="00073794" w:rsidRPr="00C1056A" w:rsidRDefault="00073794" w:rsidP="00073794">
      <w:pPr>
        <w:spacing w:line="240" w:lineRule="exact"/>
        <w:jc w:val="left"/>
        <w:rPr>
          <w:rFonts w:asciiTheme="minorEastAsia" w:hAnsiTheme="minorEastAsia"/>
          <w:sz w:val="22"/>
        </w:rPr>
      </w:pPr>
    </w:p>
    <w:p w14:paraId="2EC6AA72"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５　受注者は、業務が第2項の検査に合格しないときは、直ちに修補して発注者</w:t>
      </w:r>
      <w:r w:rsidR="0012472A" w:rsidRPr="00C1056A">
        <w:rPr>
          <w:rFonts w:asciiTheme="minorEastAsia" w:hAnsiTheme="minorEastAsia"/>
          <w:sz w:val="22"/>
        </w:rPr>
        <w:t>又は検査職員</w:t>
      </w:r>
      <w:r w:rsidRPr="00C1056A">
        <w:rPr>
          <w:rFonts w:asciiTheme="minorEastAsia" w:hAnsiTheme="minorEastAsia"/>
          <w:sz w:val="22"/>
        </w:rPr>
        <w:t>の検査を受けなければならない。この場合においては、修補の完了を業務の完了とみなして前各項の規定を準用する。</w:t>
      </w:r>
    </w:p>
    <w:p w14:paraId="1685B454" w14:textId="77777777" w:rsidR="00073794" w:rsidRPr="00C1056A" w:rsidRDefault="00073794" w:rsidP="001F00BB">
      <w:pPr>
        <w:spacing w:line="240" w:lineRule="exact"/>
        <w:ind w:left="220" w:hangingChars="100" w:hanging="220"/>
        <w:jc w:val="left"/>
        <w:rPr>
          <w:sz w:val="22"/>
        </w:rPr>
      </w:pPr>
    </w:p>
    <w:p w14:paraId="2263B6FC" w14:textId="77777777" w:rsidR="00073794" w:rsidRPr="00C1056A" w:rsidRDefault="00073794" w:rsidP="001F00BB">
      <w:pPr>
        <w:spacing w:line="240" w:lineRule="exact"/>
        <w:ind w:left="220" w:hangingChars="100" w:hanging="220"/>
        <w:jc w:val="left"/>
        <w:rPr>
          <w:sz w:val="22"/>
        </w:rPr>
      </w:pPr>
    </w:p>
    <w:p w14:paraId="666FAB6D"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（業務委託料の支払い）</w:t>
      </w:r>
    </w:p>
    <w:p w14:paraId="6510522E" w14:textId="77777777" w:rsidR="00073794" w:rsidRPr="00C1056A" w:rsidRDefault="00073794" w:rsidP="00A11382">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第34条　受注者は、前条第2項の検査に合格したときは、業務委託料の支払いを請求することができる。</w:t>
      </w:r>
    </w:p>
    <w:p w14:paraId="3E2DA9E5" w14:textId="77777777" w:rsidR="00073794" w:rsidRPr="00C1056A" w:rsidRDefault="00073794" w:rsidP="00073794">
      <w:pPr>
        <w:spacing w:line="240" w:lineRule="exact"/>
        <w:jc w:val="left"/>
        <w:rPr>
          <w:rFonts w:asciiTheme="minorEastAsia" w:hAnsiTheme="minorEastAsia"/>
          <w:sz w:val="22"/>
        </w:rPr>
      </w:pPr>
    </w:p>
    <w:p w14:paraId="78DB8157"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２　発注者は、前項の規定による請求があったときは、請求を受けた日から30日以内に業務委託料を支払わなければならない。</w:t>
      </w:r>
    </w:p>
    <w:p w14:paraId="17FDEDEE" w14:textId="77777777" w:rsidR="00073794" w:rsidRPr="00C1056A" w:rsidRDefault="00073794" w:rsidP="00073794">
      <w:pPr>
        <w:spacing w:line="240" w:lineRule="exact"/>
        <w:jc w:val="left"/>
        <w:rPr>
          <w:rFonts w:asciiTheme="minorEastAsia" w:hAnsiTheme="minorEastAsia"/>
          <w:sz w:val="22"/>
        </w:rPr>
      </w:pPr>
    </w:p>
    <w:p w14:paraId="039D78BD"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３　発注者がその責めに帰すべき事由により前条第2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4B2DA3C1" w14:textId="77777777" w:rsidR="00073794" w:rsidRPr="00C1056A" w:rsidRDefault="00073794" w:rsidP="001F00BB">
      <w:pPr>
        <w:spacing w:line="240" w:lineRule="exact"/>
        <w:ind w:left="220" w:hangingChars="100" w:hanging="220"/>
        <w:jc w:val="left"/>
        <w:rPr>
          <w:sz w:val="22"/>
        </w:rPr>
      </w:pPr>
    </w:p>
    <w:p w14:paraId="30F00CB0" w14:textId="77777777" w:rsidR="00073794" w:rsidRPr="00C1056A" w:rsidRDefault="00073794" w:rsidP="001F00BB">
      <w:pPr>
        <w:spacing w:line="240" w:lineRule="exact"/>
        <w:ind w:left="220" w:hangingChars="100" w:hanging="220"/>
        <w:jc w:val="left"/>
        <w:rPr>
          <w:sz w:val="22"/>
        </w:rPr>
      </w:pPr>
    </w:p>
    <w:p w14:paraId="04239328"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（引渡し前における成果物の使用）</w:t>
      </w:r>
    </w:p>
    <w:p w14:paraId="63D1297D"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第35条　発注者は、第33条第3項若しくは第4項又は第40条第1項若しくは第2項の規定による引渡し前においても、成果物の全部又は一部を受注者の承諾を得て使用すること</w:t>
      </w:r>
      <w:r w:rsidRPr="00C1056A">
        <w:rPr>
          <w:rFonts w:asciiTheme="minorEastAsia" w:hAnsiTheme="minorEastAsia"/>
          <w:sz w:val="22"/>
        </w:rPr>
        <w:lastRenderedPageBreak/>
        <w:t>ができる。</w:t>
      </w:r>
    </w:p>
    <w:p w14:paraId="6A3196F2" w14:textId="77777777" w:rsidR="00073794" w:rsidRPr="00C1056A" w:rsidRDefault="00073794" w:rsidP="00073794">
      <w:pPr>
        <w:spacing w:line="240" w:lineRule="exact"/>
        <w:jc w:val="left"/>
        <w:rPr>
          <w:rFonts w:asciiTheme="minorEastAsia" w:hAnsiTheme="minorEastAsia"/>
          <w:sz w:val="22"/>
        </w:rPr>
      </w:pPr>
    </w:p>
    <w:p w14:paraId="0B78A965"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２　前項の場合においては、発注者は、その使用部分を善良な管理者の注意をもって使用しなければならない。</w:t>
      </w:r>
    </w:p>
    <w:p w14:paraId="2F073540" w14:textId="77777777" w:rsidR="00073794" w:rsidRPr="00C1056A" w:rsidRDefault="00073794" w:rsidP="00073794">
      <w:pPr>
        <w:spacing w:line="240" w:lineRule="exact"/>
        <w:jc w:val="left"/>
        <w:rPr>
          <w:rFonts w:asciiTheme="minorEastAsia" w:hAnsiTheme="minorEastAsia"/>
          <w:sz w:val="22"/>
        </w:rPr>
      </w:pPr>
    </w:p>
    <w:p w14:paraId="42929C83"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３　発注者は、第1項の規定により成果物の全部又は一部を使用したことによって受注者に損害を及ぼしたときは、必要な費用を負担しなければならない。</w:t>
      </w:r>
    </w:p>
    <w:p w14:paraId="0D8B1347" w14:textId="77777777" w:rsidR="00073794" w:rsidRPr="00C1056A" w:rsidRDefault="00073794" w:rsidP="001F00BB">
      <w:pPr>
        <w:spacing w:line="240" w:lineRule="exact"/>
        <w:ind w:left="220" w:hangingChars="100" w:hanging="220"/>
        <w:jc w:val="left"/>
        <w:rPr>
          <w:sz w:val="22"/>
        </w:rPr>
      </w:pPr>
    </w:p>
    <w:p w14:paraId="2B6F3B6C" w14:textId="77777777" w:rsidR="00073794" w:rsidRPr="00C1056A" w:rsidRDefault="00073794" w:rsidP="001F00BB">
      <w:pPr>
        <w:spacing w:line="240" w:lineRule="exact"/>
        <w:ind w:left="220" w:hangingChars="100" w:hanging="220"/>
        <w:jc w:val="left"/>
        <w:rPr>
          <w:sz w:val="22"/>
        </w:rPr>
      </w:pPr>
    </w:p>
    <w:p w14:paraId="654773A7"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（前金払）</w:t>
      </w:r>
    </w:p>
    <w:p w14:paraId="012CAA35"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第36条　受注者は、保証事業会社と、契約書記載の業務完了の時期を保証期限とする公共工事の前払金保証事業に関する法律第2条第5項に規定する保証契約（以下「保証契約」という。）を締結し、その保証証書を発注者に寄託して、業務委託料の10分の3以内の前払金の支払いを発注者に請求することができる。</w:t>
      </w:r>
    </w:p>
    <w:p w14:paraId="298A733F" w14:textId="77777777" w:rsidR="00073794" w:rsidRPr="00C1056A" w:rsidRDefault="00073794" w:rsidP="00073794">
      <w:pPr>
        <w:spacing w:line="240" w:lineRule="exact"/>
        <w:jc w:val="left"/>
        <w:rPr>
          <w:rFonts w:asciiTheme="minorEastAsia" w:hAnsiTheme="minorEastAsia"/>
          <w:sz w:val="22"/>
        </w:rPr>
      </w:pPr>
    </w:p>
    <w:p w14:paraId="3F73F002"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２　発注者は、前項の規定による請求があったときは、請求を受けた日から14日以内に前払金を支払わなければならない。</w:t>
      </w:r>
    </w:p>
    <w:p w14:paraId="5DCB63F0" w14:textId="77777777" w:rsidR="00073794" w:rsidRPr="00C1056A" w:rsidRDefault="00073794" w:rsidP="00073794">
      <w:pPr>
        <w:spacing w:line="240" w:lineRule="exact"/>
        <w:jc w:val="left"/>
        <w:rPr>
          <w:rFonts w:asciiTheme="minorEastAsia" w:hAnsiTheme="minorEastAsia"/>
          <w:sz w:val="22"/>
        </w:rPr>
      </w:pPr>
    </w:p>
    <w:p w14:paraId="5EC5E339"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３　受注者は、業務委託料が著しく増額された場合においては、その増額後の業務委託料の10分の3から受領済みの前払金額を差し引いた額に相当する額の範囲内で前払金の支払いを請求することができる。この場合においては前項の規定を準用する。</w:t>
      </w:r>
    </w:p>
    <w:p w14:paraId="68AAF744" w14:textId="77777777" w:rsidR="00073794" w:rsidRPr="00C1056A" w:rsidRDefault="00073794" w:rsidP="00073794">
      <w:pPr>
        <w:spacing w:line="240" w:lineRule="exact"/>
        <w:jc w:val="left"/>
        <w:rPr>
          <w:rFonts w:asciiTheme="minorEastAsia" w:hAnsiTheme="minorEastAsia"/>
          <w:sz w:val="22"/>
        </w:rPr>
      </w:pPr>
    </w:p>
    <w:p w14:paraId="01DCEBAF"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４　受注者は、業務委託料が著しく減額された場合において、受領済みの前払金額が減額後の業務委託料の10分の4を超えるときは、受注者は、業務委託料が減額された日から30日以内に、その超過額を返還しなければならない。ただし、本項の期間内に第39条又は第40条の規定による支払いをしようとするときは、発注者は、その支払額の中からその超過額を控除することができる。</w:t>
      </w:r>
    </w:p>
    <w:p w14:paraId="134A5558" w14:textId="77777777" w:rsidR="00073794" w:rsidRPr="00C1056A" w:rsidRDefault="00073794" w:rsidP="00073794">
      <w:pPr>
        <w:spacing w:line="240" w:lineRule="exact"/>
        <w:jc w:val="left"/>
        <w:rPr>
          <w:rFonts w:asciiTheme="minorEastAsia" w:hAnsiTheme="minorEastAsia"/>
          <w:sz w:val="22"/>
        </w:rPr>
      </w:pPr>
    </w:p>
    <w:p w14:paraId="25B8D05D"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５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14日以内に協議が整わない場合には、発注者が定め、受注者に通知する。</w:t>
      </w:r>
    </w:p>
    <w:p w14:paraId="3E1E3D87" w14:textId="77777777" w:rsidR="00073794" w:rsidRPr="00C1056A" w:rsidRDefault="00073794" w:rsidP="00073794">
      <w:pPr>
        <w:spacing w:line="240" w:lineRule="exact"/>
        <w:jc w:val="left"/>
        <w:rPr>
          <w:rFonts w:asciiTheme="minorEastAsia" w:hAnsiTheme="minorEastAsia"/>
          <w:sz w:val="22"/>
        </w:rPr>
      </w:pPr>
    </w:p>
    <w:p w14:paraId="292B314C"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６　発注者は、受注者が第4項の期間内に超過額を返還しなかったときは、その未返還額につき、同項の期間を経過した日から返還をする日までの期間について、その日数に応じ、年10.75パーセントの割合で計算した額の遅延利息の支払いを請求することができる。</w:t>
      </w:r>
    </w:p>
    <w:p w14:paraId="790EEE7F" w14:textId="77777777" w:rsidR="00073794" w:rsidRPr="00C1056A" w:rsidRDefault="00073794" w:rsidP="001F00BB">
      <w:pPr>
        <w:spacing w:line="240" w:lineRule="exact"/>
        <w:ind w:left="220" w:hangingChars="100" w:hanging="220"/>
        <w:jc w:val="left"/>
        <w:rPr>
          <w:sz w:val="22"/>
        </w:rPr>
      </w:pPr>
    </w:p>
    <w:p w14:paraId="4CE07FB0" w14:textId="77777777" w:rsidR="00073794" w:rsidRPr="00C1056A" w:rsidRDefault="00073794" w:rsidP="001F00BB">
      <w:pPr>
        <w:spacing w:line="240" w:lineRule="exact"/>
        <w:ind w:left="220" w:hangingChars="100" w:hanging="220"/>
        <w:jc w:val="left"/>
        <w:rPr>
          <w:sz w:val="22"/>
        </w:rPr>
      </w:pPr>
    </w:p>
    <w:p w14:paraId="5B8F5F06"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（保証契約の変更）</w:t>
      </w:r>
    </w:p>
    <w:p w14:paraId="263D4C16"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第37条　受注者は、前条第3項の規定により受領済みの前払金に追加してさらに前払金の支払いを請求する場合には、あらかじめ、保証契約を変更し、変更後の保証証書を発注者に寄託しなければならない。</w:t>
      </w:r>
    </w:p>
    <w:p w14:paraId="189CB8D8" w14:textId="77777777" w:rsidR="00073794" w:rsidRPr="00C1056A" w:rsidRDefault="00073794" w:rsidP="00073794">
      <w:pPr>
        <w:spacing w:line="240" w:lineRule="exact"/>
        <w:jc w:val="left"/>
        <w:rPr>
          <w:rFonts w:asciiTheme="minorEastAsia" w:hAnsiTheme="minorEastAsia"/>
          <w:sz w:val="22"/>
        </w:rPr>
      </w:pPr>
    </w:p>
    <w:p w14:paraId="4F6BE992"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２　受注者は、前項に定める場合のほか、業務委託料が減額された場合において、保証契約を変更したときは、変更後の保証証書を直ちに発注者に寄託しなければならない。</w:t>
      </w:r>
    </w:p>
    <w:p w14:paraId="79EC5B3B" w14:textId="77777777" w:rsidR="00073794" w:rsidRPr="00C1056A" w:rsidRDefault="00073794" w:rsidP="00073794">
      <w:pPr>
        <w:spacing w:line="240" w:lineRule="exact"/>
        <w:jc w:val="left"/>
        <w:rPr>
          <w:rFonts w:asciiTheme="minorEastAsia" w:hAnsiTheme="minorEastAsia"/>
          <w:sz w:val="22"/>
        </w:rPr>
      </w:pPr>
    </w:p>
    <w:p w14:paraId="7B74D46D" w14:textId="77777777" w:rsidR="00073794" w:rsidRPr="00C1056A" w:rsidRDefault="00073794" w:rsidP="00073794">
      <w:pPr>
        <w:spacing w:line="240" w:lineRule="exact"/>
        <w:ind w:left="220" w:hangingChars="100" w:hanging="220"/>
        <w:jc w:val="left"/>
        <w:rPr>
          <w:sz w:val="22"/>
        </w:rPr>
      </w:pPr>
      <w:r w:rsidRPr="00C1056A">
        <w:rPr>
          <w:rFonts w:asciiTheme="minorEastAsia" w:hAnsiTheme="minorEastAsia"/>
          <w:sz w:val="22"/>
        </w:rPr>
        <w:t>３　受注者は、前払金額の変更を伴わない履行期間の変更が行われた場合には、発注者に代わりその旨を保証事業会社に直ちに通知するものとする。</w:t>
      </w:r>
    </w:p>
    <w:p w14:paraId="4C064C50" w14:textId="77777777" w:rsidR="00073794" w:rsidRPr="00C1056A" w:rsidRDefault="00073794" w:rsidP="001F00BB">
      <w:pPr>
        <w:spacing w:line="240" w:lineRule="exact"/>
        <w:ind w:left="220" w:hangingChars="100" w:hanging="220"/>
        <w:jc w:val="left"/>
        <w:rPr>
          <w:sz w:val="22"/>
        </w:rPr>
      </w:pPr>
    </w:p>
    <w:p w14:paraId="28AA7680" w14:textId="77777777" w:rsidR="00073794" w:rsidRPr="00C1056A" w:rsidRDefault="00073794" w:rsidP="001F00BB">
      <w:pPr>
        <w:spacing w:line="240" w:lineRule="exact"/>
        <w:ind w:left="220" w:hangingChars="100" w:hanging="220"/>
        <w:jc w:val="left"/>
        <w:rPr>
          <w:sz w:val="22"/>
        </w:rPr>
      </w:pPr>
    </w:p>
    <w:p w14:paraId="2E90D362"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（前払金の使用等）</w:t>
      </w:r>
    </w:p>
    <w:p w14:paraId="050A2A00" w14:textId="77777777" w:rsidR="00073794" w:rsidRPr="00C1056A" w:rsidRDefault="00073794" w:rsidP="00073794">
      <w:pPr>
        <w:spacing w:line="240" w:lineRule="exact"/>
        <w:ind w:left="220" w:hangingChars="100" w:hanging="220"/>
        <w:jc w:val="left"/>
        <w:rPr>
          <w:sz w:val="22"/>
        </w:rPr>
      </w:pPr>
      <w:r w:rsidRPr="00C1056A">
        <w:rPr>
          <w:rFonts w:asciiTheme="minorEastAsia" w:hAnsiTheme="minorEastAsia"/>
          <w:sz w:val="22"/>
        </w:rPr>
        <w:t>第38条　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14:paraId="71F9FBD8" w14:textId="77777777" w:rsidR="00073794" w:rsidRPr="00C1056A" w:rsidRDefault="00073794" w:rsidP="001F00BB">
      <w:pPr>
        <w:spacing w:line="240" w:lineRule="exact"/>
        <w:ind w:left="220" w:hangingChars="100" w:hanging="220"/>
        <w:jc w:val="left"/>
        <w:rPr>
          <w:sz w:val="22"/>
        </w:rPr>
      </w:pPr>
    </w:p>
    <w:p w14:paraId="1E3F7000" w14:textId="77777777" w:rsidR="00073794" w:rsidRPr="00C1056A" w:rsidRDefault="00073794" w:rsidP="001F00BB">
      <w:pPr>
        <w:spacing w:line="240" w:lineRule="exact"/>
        <w:ind w:left="220" w:hangingChars="100" w:hanging="220"/>
        <w:jc w:val="left"/>
        <w:rPr>
          <w:sz w:val="22"/>
        </w:rPr>
      </w:pPr>
    </w:p>
    <w:p w14:paraId="02B88473"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（部分払）</w:t>
      </w:r>
    </w:p>
    <w:p w14:paraId="7BBDD816"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第39条　受注者は、業務の完了前に、受注者が既に業務を完了した部分（次条の規定により部分引渡しを受けている場合には、当該引渡し部分を除くものとし、以下「既履行部分」という。）に相応する業務委託料相当額の10分の9以内の額について、次項から第7</w:t>
      </w:r>
      <w:r w:rsidRPr="00C1056A">
        <w:rPr>
          <w:rFonts w:asciiTheme="minorEastAsia" w:hAnsiTheme="minorEastAsia"/>
          <w:sz w:val="22"/>
        </w:rPr>
        <w:lastRenderedPageBreak/>
        <w:t>項までに定めるところにより部分払を請求することができる。ただし、この請求は、履行期間中3回を超えることができない。</w:t>
      </w:r>
    </w:p>
    <w:p w14:paraId="3D17B98F" w14:textId="77777777" w:rsidR="00073794" w:rsidRPr="00C1056A" w:rsidRDefault="00073794" w:rsidP="00073794">
      <w:pPr>
        <w:spacing w:line="240" w:lineRule="exact"/>
        <w:jc w:val="left"/>
        <w:rPr>
          <w:rFonts w:asciiTheme="minorEastAsia" w:hAnsiTheme="minorEastAsia"/>
          <w:sz w:val="22"/>
        </w:rPr>
      </w:pPr>
    </w:p>
    <w:p w14:paraId="52366D34"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２　受注者は、部分払を請求しようとするときは、あらかじめ、当該請求に係る既履行部分の確認を発注者に請求しなければならない。</w:t>
      </w:r>
    </w:p>
    <w:p w14:paraId="0D083DF5" w14:textId="77777777" w:rsidR="00073794" w:rsidRPr="00C1056A" w:rsidRDefault="00073794" w:rsidP="00073794">
      <w:pPr>
        <w:spacing w:line="240" w:lineRule="exact"/>
        <w:jc w:val="left"/>
        <w:rPr>
          <w:rFonts w:asciiTheme="minorEastAsia" w:hAnsiTheme="minorEastAsia"/>
          <w:sz w:val="22"/>
        </w:rPr>
      </w:pPr>
    </w:p>
    <w:p w14:paraId="103DA038"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３　発注者は、前項の場合において、当該請求を受けた日から10日以内に、受注者の立会いの上、設計仕様書に定めるところにより、同項の確認をするための検査を行い、当該確認の結果を受注者に通知しなければならない。</w:t>
      </w:r>
    </w:p>
    <w:p w14:paraId="2738515F" w14:textId="77777777" w:rsidR="00073794" w:rsidRPr="00C1056A" w:rsidRDefault="00073794" w:rsidP="00073794">
      <w:pPr>
        <w:spacing w:line="240" w:lineRule="exact"/>
        <w:jc w:val="left"/>
        <w:rPr>
          <w:rFonts w:asciiTheme="minorEastAsia" w:hAnsiTheme="minorEastAsia"/>
          <w:sz w:val="22"/>
        </w:rPr>
      </w:pPr>
    </w:p>
    <w:p w14:paraId="369678DD"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４　前項の場合において、検査に直接要する費用は、受注者の負担とする。</w:t>
      </w:r>
    </w:p>
    <w:p w14:paraId="45A77779" w14:textId="77777777" w:rsidR="00073794" w:rsidRPr="00C1056A" w:rsidRDefault="00073794" w:rsidP="00073794">
      <w:pPr>
        <w:spacing w:line="240" w:lineRule="exact"/>
        <w:jc w:val="left"/>
        <w:rPr>
          <w:rFonts w:asciiTheme="minorEastAsia" w:hAnsiTheme="minorEastAsia"/>
          <w:sz w:val="22"/>
        </w:rPr>
      </w:pPr>
    </w:p>
    <w:p w14:paraId="449F37D8"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５　部分払金の額は、次の式により算定する。この場合において、第1項の業務委託料相当額は、発注者と受注者とが協議して定める。ただし、発注者が第3項の通知にあわせて第1項の業務委託料相当額の協議を申し出た日から10日以内に協議が整わない場合には、発注者が定め、受注者に通知する。</w:t>
      </w:r>
    </w:p>
    <w:p w14:paraId="2B2E3FF9" w14:textId="77777777" w:rsidR="00073794" w:rsidRPr="00C1056A" w:rsidRDefault="00073794" w:rsidP="000A6FF0">
      <w:pPr>
        <w:spacing w:line="240" w:lineRule="exact"/>
        <w:ind w:firstLineChars="200" w:firstLine="440"/>
        <w:jc w:val="left"/>
        <w:rPr>
          <w:rFonts w:asciiTheme="minorEastAsia" w:hAnsiTheme="minorEastAsia"/>
          <w:sz w:val="22"/>
        </w:rPr>
      </w:pPr>
      <w:r w:rsidRPr="00C1056A">
        <w:rPr>
          <w:rFonts w:asciiTheme="minorEastAsia" w:hAnsiTheme="minorEastAsia"/>
          <w:sz w:val="22"/>
        </w:rPr>
        <w:t xml:space="preserve">部分払金の額 </w:t>
      </w:r>
      <w:r w:rsidRPr="00C1056A">
        <w:rPr>
          <w:rFonts w:asciiTheme="minorEastAsia" w:hAnsiTheme="minorEastAsia" w:cs="ＭＳ 明朝" w:hint="eastAsia"/>
          <w:sz w:val="22"/>
        </w:rPr>
        <w:t>≦</w:t>
      </w:r>
      <w:r w:rsidRPr="00C1056A">
        <w:rPr>
          <w:rFonts w:asciiTheme="minorEastAsia" w:hAnsiTheme="minorEastAsia"/>
          <w:sz w:val="22"/>
        </w:rPr>
        <w:t xml:space="preserve"> 第1項の業務委託料相当額×（9／10－前払金額／業務委託料）</w:t>
      </w:r>
    </w:p>
    <w:p w14:paraId="2858F984" w14:textId="77777777" w:rsidR="00073794" w:rsidRPr="00C1056A" w:rsidRDefault="00073794" w:rsidP="00073794">
      <w:pPr>
        <w:spacing w:line="240" w:lineRule="exact"/>
        <w:jc w:val="left"/>
        <w:rPr>
          <w:rFonts w:asciiTheme="minorEastAsia" w:hAnsiTheme="minorEastAsia"/>
          <w:sz w:val="22"/>
        </w:rPr>
      </w:pPr>
    </w:p>
    <w:p w14:paraId="7869106C"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６　受注者は、第3項の規定による確認があったときは、前項の規定により算定された額の部分払を請求することができる。この場合においては、発注者は、当該請求を受けた日から14日以内に部分払金を支払わなければならない。</w:t>
      </w:r>
    </w:p>
    <w:p w14:paraId="71A7E668" w14:textId="77777777" w:rsidR="00073794" w:rsidRPr="00C1056A" w:rsidRDefault="00073794" w:rsidP="00073794">
      <w:pPr>
        <w:spacing w:line="240" w:lineRule="exact"/>
        <w:jc w:val="left"/>
        <w:rPr>
          <w:rFonts w:asciiTheme="minorEastAsia" w:hAnsiTheme="minorEastAsia"/>
          <w:sz w:val="22"/>
        </w:rPr>
      </w:pPr>
    </w:p>
    <w:p w14:paraId="513F28A1"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７　前項の規定により部分払金の支払いがあった後、再度部分払の請求をする場合においては、第1項及び第5項中「業務委託料相当額」とあるのは「業務委託料相当額から既に部分払の対象となった業務委託料相当額を控除した額」とするものとする。</w:t>
      </w:r>
    </w:p>
    <w:p w14:paraId="7F068446" w14:textId="77777777" w:rsidR="00073794" w:rsidRPr="00C1056A" w:rsidRDefault="00073794" w:rsidP="001F00BB">
      <w:pPr>
        <w:spacing w:line="240" w:lineRule="exact"/>
        <w:ind w:left="220" w:hangingChars="100" w:hanging="220"/>
        <w:jc w:val="left"/>
        <w:rPr>
          <w:sz w:val="22"/>
        </w:rPr>
      </w:pPr>
    </w:p>
    <w:p w14:paraId="380D5ED3" w14:textId="77777777" w:rsidR="00073794" w:rsidRPr="00C1056A" w:rsidRDefault="00073794" w:rsidP="001F00BB">
      <w:pPr>
        <w:spacing w:line="240" w:lineRule="exact"/>
        <w:ind w:left="220" w:hangingChars="100" w:hanging="220"/>
        <w:jc w:val="left"/>
        <w:rPr>
          <w:sz w:val="22"/>
        </w:rPr>
      </w:pPr>
    </w:p>
    <w:p w14:paraId="73FBA5FB"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（部分引渡し）</w:t>
      </w:r>
    </w:p>
    <w:p w14:paraId="181B8C84"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第40条　成果物について、発注者が設計仕様書において業務の完了に先だって引渡しを受けるべきことを指定した部分（以下「指定部分」という。）がある場合において、当該指定部分の業務が完了したときについては、第33条中「業務」とあるのは「指定部分に係る業務」と、「成果物」とあるのは「指定部分に係る成果物」と、同条第4項及び第34条中「業務委託料」とあるのは「部分引渡しに係る業務委託料」と読み替えて、これらの規定を準用する。</w:t>
      </w:r>
    </w:p>
    <w:p w14:paraId="73EA6104" w14:textId="77777777" w:rsidR="00073794" w:rsidRPr="00C1056A" w:rsidRDefault="00073794" w:rsidP="00073794">
      <w:pPr>
        <w:spacing w:line="240" w:lineRule="exact"/>
        <w:jc w:val="left"/>
        <w:rPr>
          <w:rFonts w:asciiTheme="minorEastAsia" w:hAnsiTheme="minorEastAsia"/>
          <w:sz w:val="22"/>
        </w:rPr>
      </w:pPr>
    </w:p>
    <w:p w14:paraId="0198D815"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２　前項に規定する場合のほか、成果物の一部分が完了し、かつ、可分なものであるときは、発注者は、当該部分について、受注者の承諾を得て引渡しを受けることができる。この場合において、第33条中「業務」とあるのは「引渡部分に係る業務」と、「成果物」とあるのは「引渡部分に係る成果物」と、同条第4項及び第34条中「業務委託料」とあるのは「部分引渡しに係る業務委託料」と読み替えて、これらの規定を準用する。</w:t>
      </w:r>
    </w:p>
    <w:p w14:paraId="5FA65A65" w14:textId="77777777" w:rsidR="00073794" w:rsidRPr="00C1056A" w:rsidRDefault="00073794" w:rsidP="00073794">
      <w:pPr>
        <w:spacing w:line="240" w:lineRule="exact"/>
        <w:jc w:val="left"/>
        <w:rPr>
          <w:rFonts w:asciiTheme="minorEastAsia" w:hAnsiTheme="minorEastAsia"/>
          <w:sz w:val="22"/>
        </w:rPr>
      </w:pPr>
    </w:p>
    <w:p w14:paraId="0BE6BA73"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３　前2項の規定により準用される第34条第1項の規定により受注者が請求することができる部分引渡しに係る業務委託料は、次の各号に掲げる式により算定する。この場合において、第1号中「指定部分に相応する業務委託料」及び第2号中「引渡部分に相応する業務</w:t>
      </w:r>
      <w:r w:rsidR="003C3C22" w:rsidRPr="00C1056A">
        <w:rPr>
          <w:rFonts w:asciiTheme="minorEastAsia" w:hAnsiTheme="minorEastAsia"/>
          <w:sz w:val="22"/>
        </w:rPr>
        <w:t>委託料」は、発注者と受注者とが協議して定める。ただし、発注者が</w:t>
      </w:r>
      <w:r w:rsidRPr="00C1056A">
        <w:rPr>
          <w:rFonts w:asciiTheme="minorEastAsia" w:hAnsiTheme="minorEastAsia"/>
          <w:sz w:val="22"/>
        </w:rPr>
        <w:t>前2項において準用する第34条第1項の規定による請求を受けた日から14日以内に協議が整わない場合には、発注者が定め、受注者に通知する。</w:t>
      </w:r>
    </w:p>
    <w:p w14:paraId="2D8B7FFB"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 xml:space="preserve">　（１）第1項に規定する部分引渡しに係る業務委託料</w:t>
      </w:r>
    </w:p>
    <w:p w14:paraId="5BB98E7B"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 xml:space="preserve">　　　　指定部分に相応する業務委託料×（1－前払金の額／業務委託料）</w:t>
      </w:r>
    </w:p>
    <w:p w14:paraId="789BFDC4"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 xml:space="preserve">　（２）第2項に規定する部分引渡しに係る業務委託料</w:t>
      </w:r>
    </w:p>
    <w:p w14:paraId="1363366D"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 xml:space="preserve">　　　　引渡部分に相応する業務委託料×（1－前払金の額／業務委託料）</w:t>
      </w:r>
    </w:p>
    <w:p w14:paraId="602BAE91" w14:textId="77777777" w:rsidR="00073794" w:rsidRPr="00C1056A" w:rsidRDefault="00073794" w:rsidP="001F00BB">
      <w:pPr>
        <w:spacing w:line="240" w:lineRule="exact"/>
        <w:ind w:left="220" w:hangingChars="100" w:hanging="220"/>
        <w:jc w:val="left"/>
        <w:rPr>
          <w:sz w:val="22"/>
        </w:rPr>
      </w:pPr>
    </w:p>
    <w:p w14:paraId="06D4C8A5" w14:textId="77777777" w:rsidR="00073794" w:rsidRPr="00C1056A" w:rsidRDefault="00073794" w:rsidP="001F00BB">
      <w:pPr>
        <w:spacing w:line="240" w:lineRule="exact"/>
        <w:ind w:left="220" w:hangingChars="100" w:hanging="220"/>
        <w:jc w:val="left"/>
        <w:rPr>
          <w:sz w:val="22"/>
        </w:rPr>
      </w:pPr>
    </w:p>
    <w:p w14:paraId="2C221EDC"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（債務負担行為に係る契約の特則）</w:t>
      </w:r>
    </w:p>
    <w:p w14:paraId="3406AB40"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第41条　債務負担行為に係る契約において、各会計年度における業務委託料の支払いの限度額（以下「支払限度額」という。）は、次のとおりとする。</w:t>
      </w:r>
    </w:p>
    <w:p w14:paraId="7EE47B1B"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 xml:space="preserve">            年度　　　　　　　　円</w:t>
      </w:r>
    </w:p>
    <w:p w14:paraId="1E53B83E"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 xml:space="preserve">            年度　　　　　　　　円</w:t>
      </w:r>
    </w:p>
    <w:p w14:paraId="0CCFD8B3"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 xml:space="preserve">            年度　　　　　　　　円</w:t>
      </w:r>
    </w:p>
    <w:p w14:paraId="1CB90B05" w14:textId="77777777" w:rsidR="00073794" w:rsidRPr="00C1056A" w:rsidRDefault="00073794" w:rsidP="00073794">
      <w:pPr>
        <w:spacing w:line="240" w:lineRule="exact"/>
        <w:jc w:val="left"/>
        <w:rPr>
          <w:rFonts w:asciiTheme="minorEastAsia" w:hAnsiTheme="minorEastAsia"/>
          <w:sz w:val="22"/>
        </w:rPr>
      </w:pPr>
    </w:p>
    <w:p w14:paraId="01E876F1"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lastRenderedPageBreak/>
        <w:t>２　支払限度額に対応する各会計年度の履行高予定額は、次のとおりである。</w:t>
      </w:r>
    </w:p>
    <w:p w14:paraId="4E27B0E6"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 xml:space="preserve">         　 年度　　　　　　　　円</w:t>
      </w:r>
    </w:p>
    <w:p w14:paraId="63BA4DFB"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 xml:space="preserve">            年度　　　　　　　　円</w:t>
      </w:r>
    </w:p>
    <w:p w14:paraId="7D4E92A3"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 xml:space="preserve">            年度　　　　　　　　円</w:t>
      </w:r>
    </w:p>
    <w:p w14:paraId="4A5C6C1A" w14:textId="77777777" w:rsidR="00073794" w:rsidRPr="00C1056A" w:rsidRDefault="00073794" w:rsidP="00073794">
      <w:pPr>
        <w:spacing w:line="240" w:lineRule="exact"/>
        <w:jc w:val="left"/>
        <w:rPr>
          <w:rFonts w:asciiTheme="minorEastAsia" w:hAnsiTheme="minorEastAsia"/>
          <w:sz w:val="22"/>
        </w:rPr>
      </w:pPr>
    </w:p>
    <w:p w14:paraId="56AC0912"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３　発注者は、予算上の都合その他の必要があるときは、第1項の支払限度額及び前項の履行高予定額を変更することができる。</w:t>
      </w:r>
    </w:p>
    <w:p w14:paraId="20E4D966" w14:textId="77777777" w:rsidR="00073794" w:rsidRPr="00C1056A" w:rsidRDefault="00073794" w:rsidP="001F00BB">
      <w:pPr>
        <w:spacing w:line="240" w:lineRule="exact"/>
        <w:ind w:left="220" w:hangingChars="100" w:hanging="220"/>
        <w:jc w:val="left"/>
        <w:rPr>
          <w:sz w:val="22"/>
        </w:rPr>
      </w:pPr>
    </w:p>
    <w:p w14:paraId="0674DA13" w14:textId="77777777" w:rsidR="00073794" w:rsidRPr="00C1056A" w:rsidRDefault="00073794" w:rsidP="001F00BB">
      <w:pPr>
        <w:spacing w:line="240" w:lineRule="exact"/>
        <w:ind w:left="220" w:hangingChars="100" w:hanging="220"/>
        <w:jc w:val="left"/>
        <w:rPr>
          <w:sz w:val="22"/>
        </w:rPr>
      </w:pPr>
    </w:p>
    <w:p w14:paraId="4BDED156"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（債務負担行為に係る契約の前金払の特則）</w:t>
      </w:r>
    </w:p>
    <w:p w14:paraId="3E11A031"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第42条　債務負担行為に係る契約の前金払については、第36条中「契約書記載の業務完了の時期」とあるのは「契約書記載の業務完了の時期（最終の会計年度以外の会計年度にあっては、各会計年度末）」と、同条及び第37条中「業務委託料」とあるのは「当該会計年度の履行高予定額（前会計年度末における第39条第1項の業務委託料相当額（以下この条及び次条において「前会計年度末業務委託料相当額」という。）が前会計年度までの履行高予定額を超えた場合において、当該会計年度の当初に部分払をしたときは、当該超過額を控除した額）」とする。ただし、この契約を締結した会計年度（以下「契約会計年度」という。）以外の会計年度においては、受注者は、予算の執行が可能となる時期以前に前払金の支払いを請求することはできない。</w:t>
      </w:r>
    </w:p>
    <w:p w14:paraId="453B4A5F" w14:textId="77777777" w:rsidR="00073794" w:rsidRPr="00C1056A" w:rsidRDefault="00073794" w:rsidP="00073794">
      <w:pPr>
        <w:spacing w:line="240" w:lineRule="exact"/>
        <w:jc w:val="left"/>
        <w:rPr>
          <w:rFonts w:asciiTheme="minorEastAsia" w:hAnsiTheme="minorEastAsia"/>
          <w:sz w:val="22"/>
        </w:rPr>
      </w:pPr>
    </w:p>
    <w:p w14:paraId="0EA0FECC"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２　前項の場合において、契約会計年度について前払金を支払わない旨が設計仕様書に定められているときには、同項の規定による読替え後の第36条第1項の規定にかかわらず、受注者は、契約会計年度について前払金の支払いを請求することができない。</w:t>
      </w:r>
    </w:p>
    <w:p w14:paraId="515B9B3F" w14:textId="77777777" w:rsidR="00073794" w:rsidRPr="00C1056A" w:rsidRDefault="00073794" w:rsidP="00073794">
      <w:pPr>
        <w:spacing w:line="240" w:lineRule="exact"/>
        <w:jc w:val="left"/>
        <w:rPr>
          <w:rFonts w:asciiTheme="minorEastAsia" w:hAnsiTheme="minorEastAsia"/>
          <w:sz w:val="22"/>
        </w:rPr>
      </w:pPr>
    </w:p>
    <w:p w14:paraId="425F9023"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３　第1項の場合において、契約会計年度に翌会計年度分の前払金を含めて支払う旨が設計仕様書に定められているときには、同項の規定による読替え後の第36条第1項の規定にかかわらず、受注者は、契約会計年度に翌会計年度に支払うべき前払金相当分（　　　　　円以内）を含めて前払金の支払いを請求することができる。</w:t>
      </w:r>
    </w:p>
    <w:p w14:paraId="672956CB" w14:textId="77777777" w:rsidR="00073794" w:rsidRPr="00C1056A" w:rsidRDefault="00073794" w:rsidP="00073794">
      <w:pPr>
        <w:spacing w:line="240" w:lineRule="exact"/>
        <w:jc w:val="left"/>
        <w:rPr>
          <w:rFonts w:asciiTheme="minorEastAsia" w:hAnsiTheme="minorEastAsia"/>
          <w:sz w:val="22"/>
        </w:rPr>
      </w:pPr>
    </w:p>
    <w:p w14:paraId="37F39FE9"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４　第1項の場合において、前会計年度末業務委託料相当額が前会計年度までの履行高予定額に達しないときには、同項の規定による読替え後の第36条第1項の規定にかかわらず、受注者は、業務委託料相当額が前会計年度までの履行高予定額に達するまで当該会計年度の前払金の支払いを請求することができない。</w:t>
      </w:r>
    </w:p>
    <w:p w14:paraId="184A7248" w14:textId="77777777" w:rsidR="00073794" w:rsidRPr="00C1056A" w:rsidRDefault="00073794" w:rsidP="00073794">
      <w:pPr>
        <w:spacing w:line="240" w:lineRule="exact"/>
        <w:jc w:val="left"/>
        <w:rPr>
          <w:rFonts w:asciiTheme="minorEastAsia" w:hAnsiTheme="minorEastAsia"/>
          <w:sz w:val="22"/>
        </w:rPr>
      </w:pPr>
    </w:p>
    <w:p w14:paraId="7B0EF651"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５　第1項の場合において、前会計年度末業務委託料相当額が前会計年度までの履行高予定額に達しないときには、その額が当該履行高予定額に達するまで前払金の保証期限を延長するものとする。この場合においては、第37条第3項の規定を準用する。</w:t>
      </w:r>
    </w:p>
    <w:p w14:paraId="080C6A2E" w14:textId="77777777" w:rsidR="00073794" w:rsidRPr="00C1056A" w:rsidRDefault="00073794" w:rsidP="001F00BB">
      <w:pPr>
        <w:spacing w:line="240" w:lineRule="exact"/>
        <w:ind w:left="220" w:hangingChars="100" w:hanging="220"/>
        <w:jc w:val="left"/>
        <w:rPr>
          <w:sz w:val="22"/>
        </w:rPr>
      </w:pPr>
    </w:p>
    <w:p w14:paraId="5F5217CA" w14:textId="77777777" w:rsidR="00073794" w:rsidRPr="00C1056A" w:rsidRDefault="00073794" w:rsidP="001F00BB">
      <w:pPr>
        <w:spacing w:line="240" w:lineRule="exact"/>
        <w:ind w:left="220" w:hangingChars="100" w:hanging="220"/>
        <w:jc w:val="left"/>
        <w:rPr>
          <w:sz w:val="22"/>
        </w:rPr>
      </w:pPr>
    </w:p>
    <w:p w14:paraId="6B67793F"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（債務負担行為に係る契約の部分払の特則）</w:t>
      </w:r>
    </w:p>
    <w:p w14:paraId="7BA3500F"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第43条　債務負担行為に係る契約において、前会計年度末業務委託料相当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いを請求することはできない。</w:t>
      </w:r>
    </w:p>
    <w:p w14:paraId="43433820" w14:textId="77777777" w:rsidR="00073794" w:rsidRPr="00C1056A" w:rsidRDefault="00073794" w:rsidP="00073794">
      <w:pPr>
        <w:spacing w:line="240" w:lineRule="exact"/>
        <w:jc w:val="left"/>
        <w:rPr>
          <w:rFonts w:asciiTheme="minorEastAsia" w:hAnsiTheme="minorEastAsia"/>
          <w:sz w:val="22"/>
        </w:rPr>
      </w:pPr>
    </w:p>
    <w:p w14:paraId="04CCF407"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２　この契約において、前払金の支払いを受けている場合の部分払金の額については、第39条第5項及び第7項の規定にかかわらず、次の式により算定する。</w:t>
      </w:r>
    </w:p>
    <w:p w14:paraId="45BA6033" w14:textId="77777777" w:rsidR="00073794" w:rsidRPr="00C1056A" w:rsidRDefault="00073794" w:rsidP="000A6FF0">
      <w:pPr>
        <w:spacing w:line="240" w:lineRule="exact"/>
        <w:ind w:leftChars="100" w:left="210" w:firstLineChars="100" w:firstLine="220"/>
        <w:jc w:val="left"/>
        <w:rPr>
          <w:rFonts w:asciiTheme="minorEastAsia" w:hAnsiTheme="minorEastAsia"/>
          <w:sz w:val="22"/>
        </w:rPr>
      </w:pPr>
      <w:r w:rsidRPr="00C1056A">
        <w:rPr>
          <w:rFonts w:asciiTheme="minorEastAsia" w:hAnsiTheme="minorEastAsia"/>
          <w:sz w:val="22"/>
        </w:rPr>
        <w:t xml:space="preserve">部分払金の額 </w:t>
      </w:r>
      <w:r w:rsidRPr="00C1056A">
        <w:rPr>
          <w:rFonts w:asciiTheme="minorEastAsia" w:hAnsiTheme="minorEastAsia" w:cs="ＭＳ 明朝" w:hint="eastAsia"/>
          <w:sz w:val="22"/>
        </w:rPr>
        <w:t>≦</w:t>
      </w:r>
      <w:r w:rsidRPr="00C1056A">
        <w:rPr>
          <w:rFonts w:asciiTheme="minorEastAsia" w:hAnsiTheme="minorEastAsia"/>
          <w:sz w:val="22"/>
        </w:rPr>
        <w:t xml:space="preserve"> 業務委託料相当額×9／10－（前会計年度までの支払金額＋当該会計年度の部分払金額）－｛業務委託料相当額－（前会計年度までの履行高予定額＋履行高超過額）｝×当該会計年度前払金額／当該会計年度の履行高予定額</w:t>
      </w:r>
    </w:p>
    <w:p w14:paraId="1A094C16" w14:textId="77777777" w:rsidR="00073794" w:rsidRPr="00C1056A" w:rsidRDefault="00073794" w:rsidP="00073794">
      <w:pPr>
        <w:spacing w:line="240" w:lineRule="exact"/>
        <w:jc w:val="left"/>
        <w:rPr>
          <w:rFonts w:asciiTheme="minorEastAsia" w:hAnsiTheme="minorEastAsia"/>
          <w:sz w:val="22"/>
        </w:rPr>
      </w:pPr>
    </w:p>
    <w:p w14:paraId="71B8AD60"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３　各会計年度において、部分払を請求できる回数は、次のとおりとする。</w:t>
      </w:r>
    </w:p>
    <w:p w14:paraId="54E01D5B" w14:textId="77777777" w:rsidR="00073794" w:rsidRPr="00C1056A" w:rsidRDefault="00073794" w:rsidP="00073794">
      <w:pPr>
        <w:spacing w:line="240" w:lineRule="exact"/>
        <w:ind w:firstLineChars="600" w:firstLine="1320"/>
        <w:jc w:val="left"/>
        <w:rPr>
          <w:rFonts w:asciiTheme="minorEastAsia" w:hAnsiTheme="minorEastAsia"/>
          <w:sz w:val="22"/>
        </w:rPr>
      </w:pPr>
      <w:r w:rsidRPr="00C1056A">
        <w:rPr>
          <w:rFonts w:asciiTheme="minorEastAsia" w:hAnsiTheme="minorEastAsia"/>
          <w:sz w:val="22"/>
        </w:rPr>
        <w:t>年度　　　回</w:t>
      </w:r>
    </w:p>
    <w:p w14:paraId="34D31209" w14:textId="77777777" w:rsidR="00073794" w:rsidRPr="00C1056A" w:rsidRDefault="00073794" w:rsidP="00073794">
      <w:pPr>
        <w:spacing w:line="240" w:lineRule="exact"/>
        <w:ind w:firstLineChars="600" w:firstLine="1320"/>
        <w:jc w:val="left"/>
        <w:rPr>
          <w:rFonts w:asciiTheme="minorEastAsia" w:hAnsiTheme="minorEastAsia"/>
          <w:sz w:val="22"/>
        </w:rPr>
      </w:pPr>
      <w:r w:rsidRPr="00C1056A">
        <w:rPr>
          <w:rFonts w:asciiTheme="minorEastAsia" w:hAnsiTheme="minorEastAsia"/>
          <w:sz w:val="22"/>
        </w:rPr>
        <w:t>年度　　　回</w:t>
      </w:r>
    </w:p>
    <w:p w14:paraId="2067C547" w14:textId="77777777" w:rsidR="00073794" w:rsidRPr="00C1056A" w:rsidRDefault="00073794" w:rsidP="00073794">
      <w:pPr>
        <w:spacing w:line="240" w:lineRule="exact"/>
        <w:ind w:firstLineChars="600" w:firstLine="1320"/>
        <w:jc w:val="left"/>
        <w:rPr>
          <w:rFonts w:asciiTheme="minorEastAsia" w:hAnsiTheme="minorEastAsia"/>
          <w:sz w:val="22"/>
        </w:rPr>
      </w:pPr>
      <w:r w:rsidRPr="00C1056A">
        <w:rPr>
          <w:rFonts w:asciiTheme="minorEastAsia" w:hAnsiTheme="minorEastAsia"/>
          <w:sz w:val="22"/>
        </w:rPr>
        <w:t>年度　　　回</w:t>
      </w:r>
    </w:p>
    <w:p w14:paraId="4807FEBF" w14:textId="77777777" w:rsidR="00073794" w:rsidRPr="00C1056A" w:rsidRDefault="00073794" w:rsidP="001F00BB">
      <w:pPr>
        <w:spacing w:line="240" w:lineRule="exact"/>
        <w:ind w:left="220" w:hangingChars="100" w:hanging="220"/>
        <w:jc w:val="left"/>
        <w:rPr>
          <w:sz w:val="22"/>
        </w:rPr>
      </w:pPr>
    </w:p>
    <w:p w14:paraId="75C4C9F0" w14:textId="77777777" w:rsidR="00073794" w:rsidRPr="00C1056A" w:rsidRDefault="00073794" w:rsidP="001F00BB">
      <w:pPr>
        <w:spacing w:line="240" w:lineRule="exact"/>
        <w:ind w:left="220" w:hangingChars="100" w:hanging="220"/>
        <w:jc w:val="left"/>
        <w:rPr>
          <w:sz w:val="22"/>
        </w:rPr>
      </w:pPr>
    </w:p>
    <w:p w14:paraId="1983F340"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（第三者による代理受領）</w:t>
      </w:r>
    </w:p>
    <w:p w14:paraId="7617A9DA"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第44条　受注者は、発注者の承諾を得て業務委託料の全部又は一部の受領につき、第三者</w:t>
      </w:r>
      <w:r w:rsidRPr="00C1056A">
        <w:rPr>
          <w:rFonts w:asciiTheme="minorEastAsia" w:hAnsiTheme="minorEastAsia"/>
          <w:sz w:val="22"/>
        </w:rPr>
        <w:lastRenderedPageBreak/>
        <w:t>を代理人とすることができる。</w:t>
      </w:r>
    </w:p>
    <w:p w14:paraId="04DBF49A" w14:textId="77777777" w:rsidR="00073794" w:rsidRPr="00C1056A" w:rsidRDefault="00073794" w:rsidP="00073794">
      <w:pPr>
        <w:spacing w:line="240" w:lineRule="exact"/>
        <w:jc w:val="left"/>
        <w:rPr>
          <w:rFonts w:asciiTheme="minorEastAsia" w:hAnsiTheme="minorEastAsia"/>
          <w:sz w:val="22"/>
        </w:rPr>
      </w:pPr>
    </w:p>
    <w:p w14:paraId="05437AB6"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２　発注者は、前項の規定により受注者が第三者を代理人とした場合において、受注者の提出する支払請求書に当該第三者が受注者の代理人である旨の明記がなされているときは、当該第三者に対して第34条（第40条において準用する場合を含む。）又は第39条の規定に基づく支払いをしなければならない。</w:t>
      </w:r>
    </w:p>
    <w:p w14:paraId="08C74587" w14:textId="77777777" w:rsidR="00073794" w:rsidRPr="00C1056A" w:rsidRDefault="00073794" w:rsidP="001F00BB">
      <w:pPr>
        <w:spacing w:line="240" w:lineRule="exact"/>
        <w:ind w:left="220" w:hangingChars="100" w:hanging="220"/>
        <w:jc w:val="left"/>
        <w:rPr>
          <w:sz w:val="22"/>
        </w:rPr>
      </w:pPr>
    </w:p>
    <w:p w14:paraId="5FC3025D" w14:textId="77777777" w:rsidR="00073794" w:rsidRPr="00C1056A" w:rsidRDefault="00073794" w:rsidP="001F00BB">
      <w:pPr>
        <w:spacing w:line="240" w:lineRule="exact"/>
        <w:ind w:left="220" w:hangingChars="100" w:hanging="220"/>
        <w:jc w:val="left"/>
        <w:rPr>
          <w:sz w:val="22"/>
        </w:rPr>
      </w:pPr>
    </w:p>
    <w:p w14:paraId="573E9E13"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（前払金等の不払に対する受注者の業務中止）</w:t>
      </w:r>
    </w:p>
    <w:p w14:paraId="18431526"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第45条　受注者は、発注者が第36条、第39条又は第40条において準用される第34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608F08E7" w14:textId="77777777" w:rsidR="00073794" w:rsidRPr="00C1056A" w:rsidRDefault="00073794" w:rsidP="00073794">
      <w:pPr>
        <w:spacing w:line="240" w:lineRule="exact"/>
        <w:jc w:val="left"/>
        <w:rPr>
          <w:rFonts w:asciiTheme="minorEastAsia" w:hAnsiTheme="minorEastAsia"/>
          <w:sz w:val="22"/>
        </w:rPr>
      </w:pPr>
    </w:p>
    <w:p w14:paraId="6A55654D"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691C1D93" w14:textId="77777777" w:rsidR="00073794" w:rsidRPr="00C1056A" w:rsidRDefault="00073794" w:rsidP="001F00BB">
      <w:pPr>
        <w:spacing w:line="240" w:lineRule="exact"/>
        <w:ind w:left="220" w:hangingChars="100" w:hanging="220"/>
        <w:jc w:val="left"/>
        <w:rPr>
          <w:sz w:val="22"/>
        </w:rPr>
      </w:pPr>
    </w:p>
    <w:p w14:paraId="76A7921A" w14:textId="77777777" w:rsidR="00073794" w:rsidRPr="00C1056A" w:rsidRDefault="00073794" w:rsidP="001F00BB">
      <w:pPr>
        <w:spacing w:line="240" w:lineRule="exact"/>
        <w:ind w:left="220" w:hangingChars="100" w:hanging="220"/>
        <w:jc w:val="left"/>
        <w:rPr>
          <w:sz w:val="22"/>
        </w:rPr>
      </w:pPr>
    </w:p>
    <w:p w14:paraId="159CD966"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（契約不適合責任）</w:t>
      </w:r>
    </w:p>
    <w:p w14:paraId="3D4CCB89"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第46条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46292A6D" w14:textId="77777777" w:rsidR="00073794" w:rsidRPr="00C1056A" w:rsidRDefault="00073794" w:rsidP="00073794">
      <w:pPr>
        <w:spacing w:line="240" w:lineRule="exact"/>
        <w:jc w:val="left"/>
        <w:rPr>
          <w:rFonts w:asciiTheme="minorEastAsia" w:hAnsiTheme="minorEastAsia"/>
          <w:sz w:val="22"/>
        </w:rPr>
      </w:pPr>
    </w:p>
    <w:p w14:paraId="344D6167"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２　前項の場合において、受注者は、発注者に不相当な負担を課するものでないときは、発注者が請求した方法と異なる方法による履行の追完をすることができる。</w:t>
      </w:r>
    </w:p>
    <w:p w14:paraId="179E830A" w14:textId="77777777" w:rsidR="00073794" w:rsidRPr="00C1056A" w:rsidRDefault="00073794" w:rsidP="00073794">
      <w:pPr>
        <w:spacing w:line="240" w:lineRule="exact"/>
        <w:jc w:val="left"/>
        <w:rPr>
          <w:rFonts w:asciiTheme="minorEastAsia" w:hAnsiTheme="minorEastAsia"/>
          <w:sz w:val="22"/>
        </w:rPr>
      </w:pPr>
    </w:p>
    <w:p w14:paraId="3715C936"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３　第1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59D4E765"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 xml:space="preserve">  （１）履行の追完が不能であるとき。</w:t>
      </w:r>
    </w:p>
    <w:p w14:paraId="57BDF22B"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 xml:space="preserve">  （２）受注者が履行の追完を拒絶する意思を明確に表示したとき。</w:t>
      </w:r>
    </w:p>
    <w:p w14:paraId="2D004BB7" w14:textId="77777777" w:rsidR="00073794" w:rsidRPr="00C1056A" w:rsidRDefault="00073794" w:rsidP="000A6FF0">
      <w:pPr>
        <w:spacing w:line="240" w:lineRule="exact"/>
        <w:ind w:left="660" w:hangingChars="300" w:hanging="660"/>
        <w:jc w:val="left"/>
        <w:rPr>
          <w:rFonts w:asciiTheme="minorEastAsia" w:hAnsiTheme="minorEastAsia"/>
          <w:sz w:val="22"/>
        </w:rPr>
      </w:pPr>
      <w:r w:rsidRPr="00C1056A">
        <w:rPr>
          <w:rFonts w:asciiTheme="minorEastAsia" w:hAnsiTheme="minorEastAsia"/>
          <w:sz w:val="22"/>
        </w:rPr>
        <w:t xml:space="preserve">  （３）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7F657B20" w14:textId="77777777" w:rsidR="00073794" w:rsidRPr="00C1056A" w:rsidRDefault="00073794" w:rsidP="000A6FF0">
      <w:pPr>
        <w:spacing w:line="240" w:lineRule="exact"/>
        <w:ind w:left="660" w:hangingChars="300" w:hanging="660"/>
        <w:jc w:val="left"/>
        <w:rPr>
          <w:rFonts w:asciiTheme="minorEastAsia" w:hAnsiTheme="minorEastAsia"/>
          <w:sz w:val="22"/>
        </w:rPr>
      </w:pPr>
      <w:r w:rsidRPr="00C1056A">
        <w:rPr>
          <w:rFonts w:asciiTheme="minorEastAsia" w:hAnsiTheme="minorEastAsia"/>
          <w:sz w:val="22"/>
        </w:rPr>
        <w:t xml:space="preserve">  （４）前3号に掲げる場合のほか、発注者がこの項の規定による催告をしても履行の追完を受ける見込みがないことが明らかであるとき。</w:t>
      </w:r>
    </w:p>
    <w:p w14:paraId="73317E0C" w14:textId="77777777" w:rsidR="00073794" w:rsidRPr="00C1056A" w:rsidRDefault="00073794" w:rsidP="00073794">
      <w:pPr>
        <w:spacing w:line="240" w:lineRule="exact"/>
        <w:jc w:val="left"/>
        <w:rPr>
          <w:rFonts w:asciiTheme="minorEastAsia" w:hAnsiTheme="minorEastAsia"/>
          <w:sz w:val="22"/>
        </w:rPr>
      </w:pPr>
    </w:p>
    <w:p w14:paraId="4CBD8347" w14:textId="77777777" w:rsidR="00073794" w:rsidRPr="00C1056A" w:rsidRDefault="00073794" w:rsidP="001F00BB">
      <w:pPr>
        <w:spacing w:line="240" w:lineRule="exact"/>
        <w:ind w:left="220" w:hangingChars="100" w:hanging="220"/>
        <w:jc w:val="left"/>
        <w:rPr>
          <w:sz w:val="22"/>
        </w:rPr>
      </w:pPr>
    </w:p>
    <w:p w14:paraId="1D620A72"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（発注者の任意解除権）</w:t>
      </w:r>
    </w:p>
    <w:p w14:paraId="55376E1C"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第47条　発注者は、業務が完了するまでの間は、次条、第49条、第49条の2又は第49条の3の規定によるほか、必要があるときは、この契約を解除することができる。</w:t>
      </w:r>
    </w:p>
    <w:p w14:paraId="4A8818F0" w14:textId="77777777" w:rsidR="00073794" w:rsidRPr="00C1056A" w:rsidRDefault="00073794" w:rsidP="00073794">
      <w:pPr>
        <w:spacing w:line="240" w:lineRule="exact"/>
        <w:jc w:val="left"/>
        <w:rPr>
          <w:rFonts w:asciiTheme="minorEastAsia" w:hAnsiTheme="minorEastAsia"/>
          <w:sz w:val="22"/>
        </w:rPr>
      </w:pPr>
    </w:p>
    <w:p w14:paraId="62319730"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２　発注者は、前項の規定によりこの契約を解除した場合において、受注者に損害を及ぼしたときは、その損害を賠償しなければならない。</w:t>
      </w:r>
    </w:p>
    <w:p w14:paraId="2381EAC6" w14:textId="77777777" w:rsidR="00073794" w:rsidRPr="00C1056A" w:rsidRDefault="00073794" w:rsidP="001F00BB">
      <w:pPr>
        <w:spacing w:line="240" w:lineRule="exact"/>
        <w:ind w:left="220" w:hangingChars="100" w:hanging="220"/>
        <w:jc w:val="left"/>
        <w:rPr>
          <w:sz w:val="22"/>
        </w:rPr>
      </w:pPr>
    </w:p>
    <w:p w14:paraId="4A187BB4" w14:textId="77777777" w:rsidR="00073794" w:rsidRPr="00C1056A" w:rsidRDefault="00073794" w:rsidP="001F00BB">
      <w:pPr>
        <w:spacing w:line="240" w:lineRule="exact"/>
        <w:ind w:left="220" w:hangingChars="100" w:hanging="220"/>
        <w:jc w:val="left"/>
        <w:rPr>
          <w:sz w:val="22"/>
        </w:rPr>
      </w:pPr>
    </w:p>
    <w:p w14:paraId="284E9710"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（発注者の催告による解除権）</w:t>
      </w:r>
    </w:p>
    <w:p w14:paraId="6A05FF27"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第48条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031A59CE" w14:textId="77777777" w:rsidR="00073794" w:rsidRPr="00C1056A" w:rsidRDefault="00073794" w:rsidP="000A6FF0">
      <w:pPr>
        <w:spacing w:line="240" w:lineRule="exact"/>
        <w:ind w:left="660" w:hangingChars="300" w:hanging="660"/>
        <w:jc w:val="left"/>
        <w:rPr>
          <w:rFonts w:asciiTheme="minorEastAsia" w:hAnsiTheme="minorEastAsia"/>
          <w:sz w:val="22"/>
        </w:rPr>
      </w:pPr>
      <w:r w:rsidRPr="00C1056A">
        <w:rPr>
          <w:rFonts w:asciiTheme="minorEastAsia" w:hAnsiTheme="minorEastAsia"/>
          <w:sz w:val="22"/>
        </w:rPr>
        <w:t xml:space="preserve">  （１）第5条第4項に規定する書類を提出せず、又は虚偽の記載をしてこれを提出したとき。</w:t>
      </w:r>
    </w:p>
    <w:p w14:paraId="24F3F720"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 xml:space="preserve">  （２）正当な理由なく、業務に着手すべき期日を過ぎても業務に着手しないとき。</w:t>
      </w:r>
    </w:p>
    <w:p w14:paraId="3E5C3E73" w14:textId="77777777" w:rsidR="00073794" w:rsidRPr="00C1056A" w:rsidRDefault="00073794" w:rsidP="000A6FF0">
      <w:pPr>
        <w:spacing w:line="240" w:lineRule="exact"/>
        <w:ind w:left="660" w:hangingChars="300" w:hanging="660"/>
        <w:jc w:val="left"/>
        <w:rPr>
          <w:rFonts w:asciiTheme="minorEastAsia" w:hAnsiTheme="minorEastAsia"/>
          <w:sz w:val="22"/>
        </w:rPr>
      </w:pPr>
      <w:r w:rsidRPr="00C1056A">
        <w:rPr>
          <w:rFonts w:asciiTheme="minorEastAsia" w:hAnsiTheme="minorEastAsia"/>
          <w:sz w:val="22"/>
        </w:rPr>
        <w:t xml:space="preserve">  （３）履行期間内に完了しないとき又は履行期間経過後相当の期間内に業務を完了する見込みがないと認められるとき。</w:t>
      </w:r>
    </w:p>
    <w:p w14:paraId="73D4989E"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 xml:space="preserve">  （４）管理技術者を配置しなかったとき。</w:t>
      </w:r>
    </w:p>
    <w:p w14:paraId="3DEFD33E"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lastRenderedPageBreak/>
        <w:t xml:space="preserve">  （５）正当な理由なく、第46条第1項の履行の追完がなされないとき。</w:t>
      </w:r>
    </w:p>
    <w:p w14:paraId="3487D674"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 xml:space="preserve">  （６）前各号に掲げる場合のほか、この契約に違反したとき。</w:t>
      </w:r>
    </w:p>
    <w:p w14:paraId="5A3AED51" w14:textId="77777777" w:rsidR="00073794" w:rsidRPr="00C1056A" w:rsidRDefault="00073794" w:rsidP="001F00BB">
      <w:pPr>
        <w:spacing w:line="240" w:lineRule="exact"/>
        <w:ind w:left="220" w:hangingChars="100" w:hanging="220"/>
        <w:jc w:val="left"/>
        <w:rPr>
          <w:sz w:val="22"/>
        </w:rPr>
      </w:pPr>
    </w:p>
    <w:p w14:paraId="21AF19B7" w14:textId="77777777" w:rsidR="00073794" w:rsidRPr="00C1056A" w:rsidRDefault="00073794" w:rsidP="001F00BB">
      <w:pPr>
        <w:spacing w:line="240" w:lineRule="exact"/>
        <w:ind w:left="220" w:hangingChars="100" w:hanging="220"/>
        <w:jc w:val="left"/>
        <w:rPr>
          <w:sz w:val="22"/>
        </w:rPr>
      </w:pPr>
    </w:p>
    <w:p w14:paraId="557A3A6D"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（発注者の催告によらない解除権）</w:t>
      </w:r>
    </w:p>
    <w:p w14:paraId="4D20433C"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第49条　発注者は、受注者が次の各号のいずれかに該当するときは、直ちにこの契約を解除することができる。</w:t>
      </w:r>
    </w:p>
    <w:p w14:paraId="69C03441"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 xml:space="preserve">  （１）第5条第1項の規定に違反して業務委託料債権を譲渡したとき。</w:t>
      </w:r>
    </w:p>
    <w:p w14:paraId="0DA18B31" w14:textId="77777777" w:rsidR="00073794" w:rsidRPr="00C1056A" w:rsidRDefault="00073794" w:rsidP="000A6FF0">
      <w:pPr>
        <w:spacing w:line="240" w:lineRule="exact"/>
        <w:ind w:left="660" w:hangingChars="300" w:hanging="660"/>
        <w:jc w:val="left"/>
        <w:rPr>
          <w:rFonts w:asciiTheme="minorEastAsia" w:hAnsiTheme="minorEastAsia"/>
          <w:sz w:val="22"/>
        </w:rPr>
      </w:pPr>
      <w:r w:rsidRPr="00C1056A">
        <w:rPr>
          <w:rFonts w:asciiTheme="minorEastAsia" w:hAnsiTheme="minorEastAsia"/>
          <w:sz w:val="22"/>
        </w:rPr>
        <w:t xml:space="preserve">  （２）第5条第4項の規定に違反して譲渡により得た資金を当該業務の履行以外に使用したとき。</w:t>
      </w:r>
    </w:p>
    <w:p w14:paraId="096587A8"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 xml:space="preserve">  （３）この契約の成果物を完成させることができないことが明らかであるとき。</w:t>
      </w:r>
    </w:p>
    <w:p w14:paraId="1711FBFE" w14:textId="77777777" w:rsidR="00073794" w:rsidRPr="00C1056A" w:rsidRDefault="00073794" w:rsidP="000A6FF0">
      <w:pPr>
        <w:spacing w:line="240" w:lineRule="exact"/>
        <w:ind w:left="660" w:hangingChars="300" w:hanging="660"/>
        <w:jc w:val="left"/>
        <w:rPr>
          <w:rFonts w:asciiTheme="minorEastAsia" w:hAnsiTheme="minorEastAsia"/>
          <w:sz w:val="22"/>
        </w:rPr>
      </w:pPr>
      <w:r w:rsidRPr="00C1056A">
        <w:rPr>
          <w:rFonts w:asciiTheme="minorEastAsia" w:hAnsiTheme="minorEastAsia"/>
          <w:sz w:val="22"/>
        </w:rPr>
        <w:t xml:space="preserve">  （４）受注者がこの契約の成果物の完成の債務の履行を拒絶する意思を明確に表示したとき。</w:t>
      </w:r>
    </w:p>
    <w:p w14:paraId="27FD0F73" w14:textId="77777777" w:rsidR="00073794" w:rsidRPr="00C1056A" w:rsidRDefault="00073794" w:rsidP="000A6FF0">
      <w:pPr>
        <w:spacing w:line="240" w:lineRule="exact"/>
        <w:ind w:left="660" w:hangingChars="300" w:hanging="660"/>
        <w:jc w:val="left"/>
        <w:rPr>
          <w:rFonts w:asciiTheme="minorEastAsia" w:hAnsiTheme="minorEastAsia"/>
          <w:sz w:val="22"/>
        </w:rPr>
      </w:pPr>
      <w:r w:rsidRPr="00C1056A">
        <w:rPr>
          <w:rFonts w:asciiTheme="minorEastAsia" w:hAnsiTheme="minorEastAsia"/>
          <w:sz w:val="22"/>
        </w:rPr>
        <w:t xml:space="preserve">  （５）受注者の債務の一部の履行が不能である場合又は受注者がその債務の一部の履行を拒絶する意思を明確に表示した場合において、残存する部分のみでは契約をした目的を達することができないとき。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32466FE4" w14:textId="77777777" w:rsidR="00073794" w:rsidRPr="00C1056A" w:rsidRDefault="00073794" w:rsidP="000A6FF0">
      <w:pPr>
        <w:spacing w:line="240" w:lineRule="exact"/>
        <w:ind w:left="660" w:hangingChars="300" w:hanging="660"/>
        <w:jc w:val="left"/>
        <w:rPr>
          <w:rFonts w:asciiTheme="minorEastAsia" w:hAnsiTheme="minorEastAsia"/>
          <w:sz w:val="22"/>
        </w:rPr>
      </w:pPr>
      <w:r w:rsidRPr="00C1056A">
        <w:rPr>
          <w:rFonts w:asciiTheme="minorEastAsia" w:hAnsiTheme="minorEastAsia"/>
          <w:sz w:val="22"/>
        </w:rPr>
        <w:t xml:space="preserve">  （６）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533F51BF" w14:textId="77777777" w:rsidR="00073794" w:rsidRPr="00C1056A" w:rsidRDefault="00073794" w:rsidP="000A6FF0">
      <w:pPr>
        <w:spacing w:line="240" w:lineRule="exact"/>
        <w:ind w:left="660" w:hangingChars="300" w:hanging="660"/>
        <w:jc w:val="left"/>
        <w:rPr>
          <w:rFonts w:asciiTheme="minorEastAsia" w:hAnsiTheme="minorEastAsia"/>
          <w:sz w:val="22"/>
        </w:rPr>
      </w:pPr>
      <w:r w:rsidRPr="00C1056A">
        <w:rPr>
          <w:rFonts w:asciiTheme="minorEastAsia" w:hAnsiTheme="minorEastAsia"/>
          <w:sz w:val="22"/>
        </w:rPr>
        <w:t xml:space="preserve">  （７）前各号に掲げる場合のほか、受注者がその債務の履行をせず、発注者が前条の催告をしても契約をした目的を達するのに足りる履行がされる見込みがないことが明らかであるとき。</w:t>
      </w:r>
    </w:p>
    <w:p w14:paraId="3F2FF703" w14:textId="77777777" w:rsidR="00073794" w:rsidRPr="00C1056A" w:rsidRDefault="00073794" w:rsidP="000A6FF0">
      <w:pPr>
        <w:spacing w:line="240" w:lineRule="exact"/>
        <w:ind w:left="660" w:hangingChars="300" w:hanging="660"/>
        <w:jc w:val="left"/>
        <w:rPr>
          <w:rFonts w:asciiTheme="minorEastAsia" w:hAnsiTheme="minorEastAsia"/>
          <w:sz w:val="22"/>
        </w:rPr>
      </w:pPr>
      <w:r w:rsidRPr="00C1056A">
        <w:rPr>
          <w:rFonts w:asciiTheme="minorEastAsia" w:hAnsiTheme="minorEastAsia"/>
          <w:sz w:val="22"/>
        </w:rPr>
        <w:t xml:space="preserve">  （８）暴力団（暴力団員による不当な行為の防止等に関する法律（平成3年法律第77号）第2条第2号に規定する暴力団をいう。以下この条及び次条において同じ。）又は暴力団員（暴力団員による不当な行為の防止等に関する法律第2条第6号に規定する暴力団員をいう。以下この条及び次条において同じ。）が経営に実質的に関与していると認められる者に業務委託料債権を譲渡したとき。</w:t>
      </w:r>
    </w:p>
    <w:p w14:paraId="2E23F3C6"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 xml:space="preserve">  （９）第51条又は第52条の規定によらないでこの契約の解除を申し出たとき。</w:t>
      </w:r>
    </w:p>
    <w:p w14:paraId="344BC9EC" w14:textId="77777777" w:rsidR="00073794" w:rsidRPr="00C1056A" w:rsidRDefault="00073794" w:rsidP="001F00BB">
      <w:pPr>
        <w:spacing w:line="240" w:lineRule="exact"/>
        <w:ind w:left="220" w:hangingChars="100" w:hanging="220"/>
        <w:jc w:val="left"/>
        <w:rPr>
          <w:sz w:val="22"/>
        </w:rPr>
      </w:pPr>
    </w:p>
    <w:p w14:paraId="5A8E3827" w14:textId="77777777" w:rsidR="00073794" w:rsidRPr="00C1056A" w:rsidRDefault="00073794" w:rsidP="001F00BB">
      <w:pPr>
        <w:spacing w:line="240" w:lineRule="exact"/>
        <w:ind w:left="220" w:hangingChars="100" w:hanging="220"/>
        <w:jc w:val="left"/>
        <w:rPr>
          <w:sz w:val="22"/>
        </w:rPr>
      </w:pPr>
    </w:p>
    <w:p w14:paraId="1D0D0CB5"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（暴力団等排除に係る解除）</w:t>
      </w:r>
    </w:p>
    <w:p w14:paraId="18AD3BBF"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第49条の２　発注者は、受注者（受注者が設計共同体であるときは</w:t>
      </w:r>
      <w:r w:rsidR="00A162FE" w:rsidRPr="00C1056A">
        <w:rPr>
          <w:rFonts w:asciiTheme="minorEastAsia" w:hAnsiTheme="minorEastAsia"/>
          <w:sz w:val="22"/>
        </w:rPr>
        <w:t>、</w:t>
      </w:r>
      <w:r w:rsidRPr="00C1056A">
        <w:rPr>
          <w:rFonts w:asciiTheme="minorEastAsia" w:hAnsiTheme="minorEastAsia"/>
          <w:sz w:val="22"/>
        </w:rPr>
        <w:t>その構成員のいずれかの者。以下この条において同じ。）が次の各号のいずれかに該当するときは、直ちにこの契約を解除することができる。</w:t>
      </w:r>
    </w:p>
    <w:p w14:paraId="5BF17887" w14:textId="77777777" w:rsidR="008A6114" w:rsidRPr="00C1056A" w:rsidRDefault="008A6114" w:rsidP="008A6114">
      <w:pPr>
        <w:spacing w:line="240" w:lineRule="exact"/>
        <w:ind w:left="660" w:hangingChars="300" w:hanging="660"/>
        <w:jc w:val="left"/>
        <w:rPr>
          <w:rFonts w:asciiTheme="minorEastAsia" w:hAnsiTheme="minorEastAsia"/>
          <w:sz w:val="22"/>
        </w:rPr>
      </w:pPr>
      <w:r w:rsidRPr="00C1056A">
        <w:rPr>
          <w:rFonts w:asciiTheme="minorEastAsia" w:hAnsiTheme="minorEastAsia"/>
          <w:sz w:val="22"/>
        </w:rPr>
        <w:t xml:space="preserve">  （１）役員等（</w:t>
      </w:r>
      <w:r w:rsidRPr="00C1056A">
        <w:rPr>
          <w:rFonts w:asciiTheme="minorEastAsia" w:hAnsiTheme="minorEastAsia" w:hint="eastAsia"/>
          <w:sz w:val="22"/>
        </w:rPr>
        <w:t>受注者が個人である場合にはその者その他経営に実質的に関与している者を、受注者が法人である場合にはその役員、その支店又は常時建築設計業務の契約を締結する事務所の代表者その他経営に実質的に関与している者をいう。</w:t>
      </w:r>
      <w:r w:rsidRPr="00C1056A">
        <w:rPr>
          <w:rFonts w:asciiTheme="minorEastAsia" w:hAnsiTheme="minorEastAsia"/>
          <w:sz w:val="22"/>
        </w:rPr>
        <w:t>以下同じ。）が</w:t>
      </w:r>
      <w:r w:rsidRPr="00C1056A">
        <w:rPr>
          <w:rFonts w:asciiTheme="minorEastAsia" w:hAnsiTheme="minorEastAsia" w:hint="eastAsia"/>
          <w:sz w:val="22"/>
        </w:rPr>
        <w:t>、暴</w:t>
      </w:r>
      <w:r w:rsidRPr="00C1056A">
        <w:rPr>
          <w:rFonts w:asciiTheme="minorEastAsia" w:hAnsiTheme="minorEastAsia"/>
          <w:sz w:val="22"/>
        </w:rPr>
        <w:t>力団</w:t>
      </w:r>
      <w:r w:rsidRPr="00C1056A">
        <w:rPr>
          <w:rFonts w:asciiTheme="minorEastAsia" w:hAnsiTheme="minorEastAsia" w:hint="eastAsia"/>
          <w:sz w:val="22"/>
        </w:rPr>
        <w:t>又は暴力団</w:t>
      </w:r>
      <w:r w:rsidRPr="00C1056A">
        <w:rPr>
          <w:rFonts w:asciiTheme="minorEastAsia" w:hAnsiTheme="minorEastAsia"/>
          <w:sz w:val="22"/>
        </w:rPr>
        <w:t>員であると認められるとき。</w:t>
      </w:r>
    </w:p>
    <w:p w14:paraId="59A9B426" w14:textId="77777777" w:rsidR="008A6114" w:rsidRPr="00C1056A" w:rsidRDefault="008A6114" w:rsidP="008A6114">
      <w:pPr>
        <w:spacing w:line="240" w:lineRule="exact"/>
        <w:ind w:left="660" w:hangingChars="300" w:hanging="660"/>
        <w:jc w:val="left"/>
        <w:rPr>
          <w:rFonts w:asciiTheme="minorEastAsia" w:hAnsiTheme="minorEastAsia"/>
          <w:sz w:val="22"/>
        </w:rPr>
      </w:pPr>
      <w:r w:rsidRPr="00C1056A">
        <w:rPr>
          <w:rFonts w:asciiTheme="minorEastAsia" w:hAnsiTheme="minorEastAsia"/>
          <w:sz w:val="22"/>
        </w:rPr>
        <w:t xml:space="preserve">  （</w:t>
      </w:r>
      <w:r w:rsidRPr="00C1056A">
        <w:rPr>
          <w:rFonts w:asciiTheme="minorEastAsia" w:hAnsiTheme="minorEastAsia" w:hint="eastAsia"/>
          <w:sz w:val="22"/>
        </w:rPr>
        <w:t>２</w:t>
      </w:r>
      <w:r w:rsidRPr="00C1056A">
        <w:rPr>
          <w:rFonts w:asciiTheme="minorEastAsia" w:hAnsiTheme="minorEastAsia"/>
          <w:sz w:val="22"/>
        </w:rPr>
        <w:t>）役員等が</w:t>
      </w:r>
      <w:r w:rsidRPr="00C1056A">
        <w:rPr>
          <w:rFonts w:asciiTheme="minorEastAsia" w:hAnsiTheme="minorEastAsia" w:hint="eastAsia"/>
          <w:sz w:val="22"/>
        </w:rPr>
        <w:t>、</w:t>
      </w:r>
      <w:r w:rsidRPr="00C1056A">
        <w:rPr>
          <w:rFonts w:asciiTheme="minorEastAsia" w:hAnsiTheme="minorEastAsia"/>
          <w:sz w:val="22"/>
        </w:rPr>
        <w:t>自己、自社若しくは第三者の不正の利益を図る目的又は第三者に損害を加える目的をもって、暴力団又は暴力団員を利用するなどし</w:t>
      </w:r>
      <w:r w:rsidRPr="00C1056A">
        <w:rPr>
          <w:rFonts w:asciiTheme="minorEastAsia" w:hAnsiTheme="minorEastAsia" w:hint="eastAsia"/>
          <w:sz w:val="22"/>
        </w:rPr>
        <w:t>ている</w:t>
      </w:r>
      <w:r w:rsidRPr="00C1056A">
        <w:rPr>
          <w:rFonts w:asciiTheme="minorEastAsia" w:hAnsiTheme="minorEastAsia"/>
          <w:sz w:val="22"/>
        </w:rPr>
        <w:t>と認められるとき。</w:t>
      </w:r>
    </w:p>
    <w:p w14:paraId="5E70FF3A" w14:textId="77777777" w:rsidR="008A6114" w:rsidRPr="00C1056A" w:rsidRDefault="008A6114" w:rsidP="008A6114">
      <w:pPr>
        <w:spacing w:line="240" w:lineRule="exact"/>
        <w:ind w:left="660" w:hangingChars="300" w:hanging="660"/>
        <w:jc w:val="left"/>
        <w:rPr>
          <w:rFonts w:asciiTheme="minorEastAsia" w:hAnsiTheme="minorEastAsia"/>
          <w:sz w:val="22"/>
        </w:rPr>
      </w:pPr>
      <w:r w:rsidRPr="00C1056A">
        <w:rPr>
          <w:rFonts w:asciiTheme="minorEastAsia" w:hAnsiTheme="minorEastAsia"/>
          <w:sz w:val="22"/>
        </w:rPr>
        <w:t xml:space="preserve">  （</w:t>
      </w:r>
      <w:r w:rsidRPr="00C1056A">
        <w:rPr>
          <w:rFonts w:asciiTheme="minorEastAsia" w:hAnsiTheme="minorEastAsia" w:hint="eastAsia"/>
          <w:sz w:val="22"/>
        </w:rPr>
        <w:t>３</w:t>
      </w:r>
      <w:r w:rsidRPr="00C1056A">
        <w:rPr>
          <w:rFonts w:asciiTheme="minorEastAsia" w:hAnsiTheme="minorEastAsia"/>
          <w:sz w:val="22"/>
        </w:rPr>
        <w:t>）役員等が、暴力団又は暴力団員に対して資金等を供給し、又は便宜を供与するなど直接的あるいは積極的に暴力団の維持、運営に協力し、若しくは関与していると認められるとき。</w:t>
      </w:r>
    </w:p>
    <w:p w14:paraId="2FFC43B7" w14:textId="77777777" w:rsidR="008A6114" w:rsidRPr="00C1056A" w:rsidRDefault="008A6114" w:rsidP="008A6114">
      <w:pPr>
        <w:spacing w:line="240" w:lineRule="exact"/>
        <w:ind w:left="660" w:hangingChars="300" w:hanging="660"/>
        <w:jc w:val="left"/>
        <w:rPr>
          <w:rFonts w:asciiTheme="minorEastAsia" w:hAnsiTheme="minorEastAsia"/>
          <w:sz w:val="22"/>
        </w:rPr>
      </w:pPr>
      <w:r w:rsidRPr="00C1056A">
        <w:rPr>
          <w:rFonts w:asciiTheme="minorEastAsia" w:hAnsiTheme="minorEastAsia" w:hint="eastAsia"/>
          <w:sz w:val="22"/>
        </w:rPr>
        <w:t xml:space="preserve">　（４）</w:t>
      </w:r>
      <w:r w:rsidRPr="00C1056A">
        <w:t>役員等が、暴力団又は暴力団員であることを知りながらこれを不当に利用するなどしていると認められるとき。</w:t>
      </w:r>
    </w:p>
    <w:p w14:paraId="7BBE8FAE" w14:textId="77777777" w:rsidR="008A6114" w:rsidRPr="00C1056A" w:rsidRDefault="008A6114" w:rsidP="008A6114">
      <w:pPr>
        <w:spacing w:line="240" w:lineRule="exact"/>
        <w:ind w:left="660" w:hangingChars="300" w:hanging="660"/>
        <w:jc w:val="left"/>
        <w:rPr>
          <w:rFonts w:asciiTheme="minorEastAsia" w:hAnsiTheme="minorEastAsia"/>
          <w:sz w:val="22"/>
        </w:rPr>
      </w:pPr>
      <w:r w:rsidRPr="00C1056A">
        <w:rPr>
          <w:rFonts w:asciiTheme="minorEastAsia" w:hAnsiTheme="minorEastAsia"/>
          <w:sz w:val="22"/>
        </w:rPr>
        <w:t xml:space="preserve">  （５）役員等が</w:t>
      </w:r>
      <w:r w:rsidRPr="00C1056A">
        <w:rPr>
          <w:rFonts w:asciiTheme="minorEastAsia" w:hAnsiTheme="minorEastAsia" w:hint="eastAsia"/>
          <w:sz w:val="22"/>
        </w:rPr>
        <w:t>、</w:t>
      </w:r>
      <w:r w:rsidRPr="00C1056A">
        <w:rPr>
          <w:rFonts w:asciiTheme="minorEastAsia" w:hAnsiTheme="minorEastAsia"/>
          <w:sz w:val="22"/>
        </w:rPr>
        <w:t>暴力団又は暴力団員と社会的に非難されるべき関係を有していると認められるとき。</w:t>
      </w:r>
    </w:p>
    <w:p w14:paraId="589AFBFF" w14:textId="77777777" w:rsidR="008A6114" w:rsidRPr="00C1056A" w:rsidRDefault="008A6114" w:rsidP="008A6114">
      <w:pPr>
        <w:spacing w:line="240" w:lineRule="exact"/>
        <w:ind w:left="660" w:hangingChars="300" w:hanging="660"/>
        <w:jc w:val="left"/>
        <w:rPr>
          <w:rFonts w:asciiTheme="minorEastAsia" w:hAnsiTheme="minorEastAsia"/>
          <w:sz w:val="22"/>
        </w:rPr>
      </w:pPr>
      <w:r w:rsidRPr="00C1056A">
        <w:rPr>
          <w:rFonts w:asciiTheme="minorEastAsia" w:hAnsiTheme="minorEastAsia"/>
          <w:sz w:val="22"/>
        </w:rPr>
        <w:t xml:space="preserve">  （６）再委託契約その他の契約（以下「再委託契約等」という。</w:t>
      </w:r>
      <w:r w:rsidRPr="00C1056A">
        <w:rPr>
          <w:rFonts w:asciiTheme="minorEastAsia" w:hAnsiTheme="minorEastAsia" w:hint="eastAsia"/>
          <w:sz w:val="22"/>
        </w:rPr>
        <w:t>以下同じ。</w:t>
      </w:r>
      <w:r w:rsidRPr="00C1056A">
        <w:rPr>
          <w:rFonts w:asciiTheme="minorEastAsia" w:hAnsiTheme="minorEastAsia"/>
          <w:sz w:val="22"/>
        </w:rPr>
        <w:t>）に当たり、その相手方が前各号のいずれかに該当することを知りながら、当該者と契約を締結したと認められるとき。</w:t>
      </w:r>
    </w:p>
    <w:p w14:paraId="4CC25428" w14:textId="77777777" w:rsidR="008A6114" w:rsidRPr="00C1056A" w:rsidRDefault="008A6114" w:rsidP="008A6114">
      <w:pPr>
        <w:spacing w:line="240" w:lineRule="exact"/>
        <w:ind w:left="660" w:hangingChars="300" w:hanging="660"/>
        <w:jc w:val="left"/>
        <w:rPr>
          <w:rFonts w:asciiTheme="minorEastAsia" w:hAnsiTheme="minorEastAsia"/>
          <w:sz w:val="22"/>
        </w:rPr>
      </w:pPr>
      <w:r w:rsidRPr="00C1056A">
        <w:rPr>
          <w:rFonts w:asciiTheme="minorEastAsia" w:hAnsiTheme="minorEastAsia"/>
          <w:sz w:val="22"/>
        </w:rPr>
        <w:t xml:space="preserve">  （７）受注者が、第1号から第5号までのいずれかに該当する者を再委託契約等の相手方としていた場合（前号に該当する場合を除く。）に、発注者が受注者に対して当該契約の解除を求め、受注者がこれに従わなかったとき。</w:t>
      </w:r>
    </w:p>
    <w:p w14:paraId="5623594C" w14:textId="77777777" w:rsidR="008A6114" w:rsidRPr="00C1056A" w:rsidRDefault="008A6114" w:rsidP="008A6114">
      <w:pPr>
        <w:spacing w:line="240" w:lineRule="exact"/>
        <w:ind w:left="660" w:hangingChars="300" w:hanging="660"/>
        <w:jc w:val="left"/>
        <w:rPr>
          <w:sz w:val="22"/>
        </w:rPr>
      </w:pPr>
      <w:r w:rsidRPr="00C1056A">
        <w:rPr>
          <w:rFonts w:asciiTheme="minorEastAsia" w:hAnsiTheme="minorEastAsia"/>
          <w:sz w:val="22"/>
        </w:rPr>
        <w:t xml:space="preserve">  （８）この契約の履行に当たり、暴力団又は暴力団員から不当に介入を受けたにもかかわらず、遅滞なくその旨を発注者に報告せず、又は警察に届け出なかったとき。</w:t>
      </w:r>
    </w:p>
    <w:p w14:paraId="17267E9E" w14:textId="77777777" w:rsidR="00073794" w:rsidRPr="00C1056A" w:rsidRDefault="00073794" w:rsidP="001F00BB">
      <w:pPr>
        <w:spacing w:line="240" w:lineRule="exact"/>
        <w:ind w:left="220" w:hangingChars="100" w:hanging="220"/>
        <w:jc w:val="left"/>
        <w:rPr>
          <w:sz w:val="22"/>
        </w:rPr>
      </w:pPr>
    </w:p>
    <w:p w14:paraId="3AD440E0" w14:textId="77777777" w:rsidR="00073794" w:rsidRPr="00C1056A" w:rsidRDefault="00073794" w:rsidP="001F00BB">
      <w:pPr>
        <w:spacing w:line="240" w:lineRule="exact"/>
        <w:ind w:left="220" w:hangingChars="100" w:hanging="220"/>
        <w:jc w:val="left"/>
        <w:rPr>
          <w:sz w:val="22"/>
        </w:rPr>
      </w:pPr>
    </w:p>
    <w:p w14:paraId="7BC9A42B"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（談合等による解除）</w:t>
      </w:r>
    </w:p>
    <w:p w14:paraId="01ABFAD0"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第49条の３　発注者は、受注者がこの契約に関し次の各号のいずれかに該当するときは、</w:t>
      </w:r>
      <w:r w:rsidRPr="00C1056A">
        <w:rPr>
          <w:rFonts w:asciiTheme="minorEastAsia" w:hAnsiTheme="minorEastAsia"/>
          <w:sz w:val="22"/>
        </w:rPr>
        <w:lastRenderedPageBreak/>
        <w:t>直ちにこの契約を解除することができる。</w:t>
      </w:r>
    </w:p>
    <w:p w14:paraId="3DC1B456" w14:textId="77777777" w:rsidR="00073794" w:rsidRPr="00C1056A" w:rsidRDefault="00073794" w:rsidP="000A6FF0">
      <w:pPr>
        <w:spacing w:line="240" w:lineRule="exact"/>
        <w:ind w:left="660" w:hangingChars="300" w:hanging="660"/>
        <w:jc w:val="left"/>
        <w:rPr>
          <w:rFonts w:asciiTheme="minorEastAsia" w:hAnsiTheme="minorEastAsia"/>
          <w:sz w:val="22"/>
        </w:rPr>
      </w:pPr>
      <w:r w:rsidRPr="00C1056A">
        <w:rPr>
          <w:rFonts w:asciiTheme="minorEastAsia" w:hAnsiTheme="minorEastAsia"/>
          <w:sz w:val="22"/>
        </w:rPr>
        <w:t xml:space="preserve">  （１）公正取引委員会が受注者に対し、私的独占の禁止及び公正取引の確保に関する法律（昭和22年法律第54号。以下「独占禁止法」という。）第64条第1項の競争回復措置命令をし、その命令が確定したとき。</w:t>
      </w:r>
    </w:p>
    <w:p w14:paraId="4B30189E" w14:textId="77777777" w:rsidR="00073794" w:rsidRPr="00C1056A" w:rsidRDefault="00073794" w:rsidP="000A6FF0">
      <w:pPr>
        <w:spacing w:line="240" w:lineRule="exact"/>
        <w:ind w:left="660" w:hangingChars="300" w:hanging="660"/>
        <w:jc w:val="left"/>
        <w:rPr>
          <w:rFonts w:asciiTheme="minorEastAsia" w:hAnsiTheme="minorEastAsia"/>
          <w:sz w:val="22"/>
        </w:rPr>
      </w:pPr>
      <w:r w:rsidRPr="00C1056A">
        <w:rPr>
          <w:rFonts w:asciiTheme="minorEastAsia" w:hAnsiTheme="minorEastAsia"/>
          <w:sz w:val="22"/>
        </w:rPr>
        <w:t xml:space="preserve">  （２）公正取引委員会が受注者に対し独占禁止法第49条の排除措置命令をし、その命令が確定したとき。</w:t>
      </w:r>
    </w:p>
    <w:p w14:paraId="0F2D39EC" w14:textId="77777777" w:rsidR="00073794" w:rsidRPr="00C1056A" w:rsidRDefault="00073794" w:rsidP="000A6FF0">
      <w:pPr>
        <w:spacing w:line="240" w:lineRule="exact"/>
        <w:ind w:left="660" w:hangingChars="300" w:hanging="660"/>
        <w:jc w:val="left"/>
        <w:rPr>
          <w:rFonts w:asciiTheme="minorEastAsia" w:hAnsiTheme="minorEastAsia"/>
          <w:sz w:val="22"/>
        </w:rPr>
      </w:pPr>
      <w:r w:rsidRPr="00C1056A">
        <w:rPr>
          <w:rFonts w:asciiTheme="minorEastAsia" w:hAnsiTheme="minorEastAsia"/>
          <w:sz w:val="22"/>
        </w:rPr>
        <w:t xml:space="preserve">  （３）公正取引委員会が受注者に対し独占禁止法第62条第1項の納付命令をし、その命令が確定したとき。</w:t>
      </w:r>
    </w:p>
    <w:p w14:paraId="5513C203" w14:textId="77777777" w:rsidR="00073794" w:rsidRPr="00C1056A" w:rsidRDefault="00073794" w:rsidP="000A6FF0">
      <w:pPr>
        <w:spacing w:line="240" w:lineRule="exact"/>
        <w:ind w:left="660" w:hangingChars="300" w:hanging="660"/>
        <w:jc w:val="left"/>
        <w:rPr>
          <w:rFonts w:asciiTheme="minorEastAsia" w:hAnsiTheme="minorEastAsia"/>
          <w:sz w:val="22"/>
        </w:rPr>
      </w:pPr>
      <w:r w:rsidRPr="00C1056A">
        <w:rPr>
          <w:rFonts w:asciiTheme="minorEastAsia" w:hAnsiTheme="minorEastAsia"/>
          <w:sz w:val="22"/>
        </w:rPr>
        <w:t xml:space="preserve">  （４）受注者（受注者が法人の場合にあっては、その役員又はその使用人）が、刑法（明治40年法律第45号）第96条の6又は第198条の罪を犯し、刑に処せられたとき。</w:t>
      </w:r>
    </w:p>
    <w:p w14:paraId="7206DE87" w14:textId="77777777" w:rsidR="00073794" w:rsidRPr="00C1056A" w:rsidRDefault="00073794" w:rsidP="001F00BB">
      <w:pPr>
        <w:spacing w:line="240" w:lineRule="exact"/>
        <w:ind w:left="220" w:hangingChars="100" w:hanging="220"/>
        <w:jc w:val="left"/>
        <w:rPr>
          <w:sz w:val="22"/>
        </w:rPr>
      </w:pPr>
    </w:p>
    <w:p w14:paraId="0C93E166" w14:textId="77777777" w:rsidR="00073794" w:rsidRPr="00C1056A" w:rsidRDefault="00073794" w:rsidP="001F00BB">
      <w:pPr>
        <w:spacing w:line="240" w:lineRule="exact"/>
        <w:ind w:left="220" w:hangingChars="100" w:hanging="220"/>
        <w:jc w:val="left"/>
        <w:rPr>
          <w:sz w:val="22"/>
        </w:rPr>
      </w:pPr>
    </w:p>
    <w:p w14:paraId="203ABF61"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（発注者の責めに帰すべき事由による場合の解除の制限）</w:t>
      </w:r>
    </w:p>
    <w:p w14:paraId="08CC9DFF"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第50条　第48条各号、第49条各号、第49条の2各号又は前条各号に定める場合が発注者の責めに帰すべき事由によるものであるときは、発注者は、前4条の規定による契約の解除をすることができない。</w:t>
      </w:r>
    </w:p>
    <w:p w14:paraId="2CD5E421" w14:textId="77777777" w:rsidR="00073794" w:rsidRPr="00C1056A" w:rsidRDefault="00073794" w:rsidP="001F00BB">
      <w:pPr>
        <w:spacing w:line="240" w:lineRule="exact"/>
        <w:ind w:left="220" w:hangingChars="100" w:hanging="220"/>
        <w:jc w:val="left"/>
        <w:rPr>
          <w:sz w:val="22"/>
        </w:rPr>
      </w:pPr>
    </w:p>
    <w:p w14:paraId="249D8B13" w14:textId="77777777" w:rsidR="00073794" w:rsidRPr="00C1056A" w:rsidRDefault="00073794" w:rsidP="001F00BB">
      <w:pPr>
        <w:spacing w:line="240" w:lineRule="exact"/>
        <w:ind w:left="220" w:hangingChars="100" w:hanging="220"/>
        <w:jc w:val="left"/>
        <w:rPr>
          <w:sz w:val="22"/>
        </w:rPr>
      </w:pPr>
    </w:p>
    <w:p w14:paraId="4AED1D83"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（受注者の催告による解除権）</w:t>
      </w:r>
    </w:p>
    <w:p w14:paraId="0591FA9E"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C483293" w14:textId="77777777" w:rsidR="00073794" w:rsidRPr="00C1056A" w:rsidRDefault="00073794" w:rsidP="001F00BB">
      <w:pPr>
        <w:spacing w:line="240" w:lineRule="exact"/>
        <w:ind w:left="220" w:hangingChars="100" w:hanging="220"/>
        <w:jc w:val="left"/>
        <w:rPr>
          <w:sz w:val="22"/>
        </w:rPr>
      </w:pPr>
    </w:p>
    <w:p w14:paraId="08C90D91" w14:textId="77777777" w:rsidR="00073794" w:rsidRPr="00C1056A" w:rsidRDefault="00073794" w:rsidP="001F00BB">
      <w:pPr>
        <w:spacing w:line="240" w:lineRule="exact"/>
        <w:ind w:left="220" w:hangingChars="100" w:hanging="220"/>
        <w:jc w:val="left"/>
        <w:rPr>
          <w:sz w:val="22"/>
        </w:rPr>
      </w:pPr>
    </w:p>
    <w:p w14:paraId="241A3730"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（受注者の催告によらない解除権）</w:t>
      </w:r>
    </w:p>
    <w:p w14:paraId="1CC3F92B"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第52条　受注者は、次の各号のいずれかに該当するときは、直ちにこの契約を解除することができる。</w:t>
      </w:r>
    </w:p>
    <w:p w14:paraId="253A9A19" w14:textId="77777777" w:rsidR="00073794" w:rsidRPr="00C1056A" w:rsidRDefault="00073794" w:rsidP="000A6FF0">
      <w:pPr>
        <w:spacing w:line="240" w:lineRule="exact"/>
        <w:ind w:left="660" w:hangingChars="300" w:hanging="660"/>
        <w:jc w:val="left"/>
        <w:rPr>
          <w:rFonts w:asciiTheme="minorEastAsia" w:hAnsiTheme="minorEastAsia"/>
          <w:sz w:val="22"/>
        </w:rPr>
      </w:pPr>
      <w:r w:rsidRPr="00C1056A">
        <w:rPr>
          <w:rFonts w:asciiTheme="minorEastAsia" w:hAnsiTheme="minorEastAsia"/>
          <w:sz w:val="22"/>
        </w:rPr>
        <w:t xml:space="preserve">  （１）第22条の規定により設計仕様書を変更したため業務委託料が3分の2以上減少したとき。</w:t>
      </w:r>
    </w:p>
    <w:p w14:paraId="543682C1" w14:textId="77777777" w:rsidR="00073794" w:rsidRPr="00C1056A" w:rsidRDefault="00073794" w:rsidP="000A6FF0">
      <w:pPr>
        <w:spacing w:line="240" w:lineRule="exact"/>
        <w:ind w:left="660" w:hangingChars="300" w:hanging="660"/>
        <w:jc w:val="left"/>
        <w:rPr>
          <w:rFonts w:asciiTheme="minorEastAsia" w:hAnsiTheme="minorEastAsia"/>
          <w:sz w:val="22"/>
        </w:rPr>
      </w:pPr>
      <w:r w:rsidRPr="00C1056A">
        <w:rPr>
          <w:rFonts w:asciiTheme="minorEastAsia" w:hAnsiTheme="minorEastAsia"/>
          <w:sz w:val="22"/>
        </w:rPr>
        <w:t xml:space="preserve">  （２）第23条の規定による業務の中止期間が履行期間の10分の5（履行期間の10分の5が6月を超えるときは、6月）を超えたとき。ただし、中止が業務の一部のみの場合は、その一部を除いた他の部分の業務が完了した後3月を経過しても、なおその中止が解除されないとき。</w:t>
      </w:r>
    </w:p>
    <w:p w14:paraId="4A42FF81" w14:textId="77777777" w:rsidR="00073794" w:rsidRPr="00C1056A" w:rsidRDefault="00073794" w:rsidP="001F00BB">
      <w:pPr>
        <w:spacing w:line="240" w:lineRule="exact"/>
        <w:ind w:left="220" w:hangingChars="100" w:hanging="220"/>
        <w:jc w:val="left"/>
        <w:rPr>
          <w:sz w:val="22"/>
        </w:rPr>
      </w:pPr>
    </w:p>
    <w:p w14:paraId="0750C618" w14:textId="77777777" w:rsidR="00073794" w:rsidRPr="00C1056A" w:rsidRDefault="00073794" w:rsidP="001F00BB">
      <w:pPr>
        <w:spacing w:line="240" w:lineRule="exact"/>
        <w:ind w:left="220" w:hangingChars="100" w:hanging="220"/>
        <w:jc w:val="left"/>
        <w:rPr>
          <w:sz w:val="22"/>
        </w:rPr>
      </w:pPr>
    </w:p>
    <w:p w14:paraId="40CC2C1C"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（受注者の責めに帰すべき事由による場合の解除の制限）</w:t>
      </w:r>
    </w:p>
    <w:p w14:paraId="73C4FA25"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第53条　第51条又は前条各号に定める場合が受注者の責めに帰すべき事由によるものであるときは、受注者は、前2条の規定による契約の解除をすることができない。</w:t>
      </w:r>
    </w:p>
    <w:p w14:paraId="66BD64AF" w14:textId="77777777" w:rsidR="00073794" w:rsidRPr="00C1056A" w:rsidRDefault="00073794" w:rsidP="001F00BB">
      <w:pPr>
        <w:spacing w:line="240" w:lineRule="exact"/>
        <w:ind w:left="220" w:hangingChars="100" w:hanging="220"/>
        <w:jc w:val="left"/>
        <w:rPr>
          <w:sz w:val="22"/>
        </w:rPr>
      </w:pPr>
    </w:p>
    <w:p w14:paraId="0ACC8889" w14:textId="77777777" w:rsidR="00073794" w:rsidRPr="00C1056A" w:rsidRDefault="00073794" w:rsidP="001F00BB">
      <w:pPr>
        <w:spacing w:line="240" w:lineRule="exact"/>
        <w:ind w:left="220" w:hangingChars="100" w:hanging="220"/>
        <w:jc w:val="left"/>
        <w:rPr>
          <w:sz w:val="22"/>
        </w:rPr>
      </w:pPr>
    </w:p>
    <w:p w14:paraId="639EA604"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（解除の効果）</w:t>
      </w:r>
    </w:p>
    <w:p w14:paraId="5853D4C6"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第54条　この契約が解除された場合には、第1条第2項に規定する発注者及び受注者の義務は消滅する。ただし、第40条に規定する部分引渡しに係る部分については、この限りでない。</w:t>
      </w:r>
    </w:p>
    <w:p w14:paraId="23168A4C" w14:textId="77777777" w:rsidR="00073794" w:rsidRPr="00C1056A" w:rsidRDefault="00073794" w:rsidP="00073794">
      <w:pPr>
        <w:spacing w:line="240" w:lineRule="exact"/>
        <w:jc w:val="left"/>
        <w:rPr>
          <w:rFonts w:asciiTheme="minorEastAsia" w:hAnsiTheme="minorEastAsia"/>
          <w:sz w:val="22"/>
        </w:rPr>
      </w:pPr>
    </w:p>
    <w:p w14:paraId="32C43B56"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２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14:paraId="2D250EC9" w14:textId="77777777" w:rsidR="00073794" w:rsidRPr="00C1056A" w:rsidRDefault="00073794" w:rsidP="00073794">
      <w:pPr>
        <w:spacing w:line="240" w:lineRule="exact"/>
        <w:jc w:val="left"/>
        <w:rPr>
          <w:rFonts w:asciiTheme="minorEastAsia" w:hAnsiTheme="minorEastAsia"/>
          <w:sz w:val="22"/>
        </w:rPr>
      </w:pPr>
    </w:p>
    <w:p w14:paraId="01B505DF"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３　前項に規定する既履行部分委託料は、発注者と受注者とが協議して定める。ただし、協議開始の日から14日以内に協議が整わない場合には、発注者が定め、受注者に通知する。</w:t>
      </w:r>
    </w:p>
    <w:p w14:paraId="18AEEF1E" w14:textId="77777777" w:rsidR="00073794" w:rsidRPr="00C1056A" w:rsidRDefault="00073794" w:rsidP="001F00BB">
      <w:pPr>
        <w:spacing w:line="240" w:lineRule="exact"/>
        <w:ind w:left="220" w:hangingChars="100" w:hanging="220"/>
        <w:jc w:val="left"/>
        <w:rPr>
          <w:sz w:val="22"/>
        </w:rPr>
      </w:pPr>
    </w:p>
    <w:p w14:paraId="0A1800BC" w14:textId="77777777" w:rsidR="00073794" w:rsidRPr="00C1056A" w:rsidRDefault="00073794" w:rsidP="001F00BB">
      <w:pPr>
        <w:spacing w:line="240" w:lineRule="exact"/>
        <w:ind w:left="220" w:hangingChars="100" w:hanging="220"/>
        <w:jc w:val="left"/>
        <w:rPr>
          <w:sz w:val="22"/>
        </w:rPr>
      </w:pPr>
    </w:p>
    <w:p w14:paraId="55E0E491"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（解除に伴う措置）</w:t>
      </w:r>
    </w:p>
    <w:p w14:paraId="2FAD7853"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第55条　この契約が業務の完了前に解除された場合において、第36条（第42条において準用する場合を含む。）の規定による前払金があったときは、受注者は、第48条、第49</w:t>
      </w:r>
      <w:r w:rsidRPr="00C1056A">
        <w:rPr>
          <w:rFonts w:asciiTheme="minorEastAsia" w:hAnsiTheme="minorEastAsia"/>
          <w:sz w:val="22"/>
        </w:rPr>
        <w:lastRenderedPageBreak/>
        <w:t>条、第49条の2、第49条の3又は次条第3項の規定による解除にあっては、当該前払金の額（第40条第1項又は第2項の規定により部分引渡しをしているときは、その部分引渡しにおいて償却した前払金の額を控除した額）に当該前払金の支払いの日から返還の日までの日数に応じ年10.75パーセントの割合で計算した額の利息を付した額を、第47条、第51条又は第52条の規定による解除にあっては、当該前払金の額を発注者に返還しなければならない。</w:t>
      </w:r>
    </w:p>
    <w:p w14:paraId="2CEDE657" w14:textId="77777777" w:rsidR="00073794" w:rsidRPr="00C1056A" w:rsidRDefault="00073794" w:rsidP="00073794">
      <w:pPr>
        <w:spacing w:line="240" w:lineRule="exact"/>
        <w:jc w:val="left"/>
        <w:rPr>
          <w:rFonts w:asciiTheme="minorEastAsia" w:hAnsiTheme="minorEastAsia"/>
          <w:sz w:val="22"/>
        </w:rPr>
      </w:pPr>
    </w:p>
    <w:p w14:paraId="3DAA5772"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２　前項の規定にかかわらず、この契約が業務の完了前に解除され、かつ、前条第2項の規定により既履行部分の引渡しが行われる場合において、第36条（第42条において準用する場合を含む。）の規定による前払金があったときは、発注者は、当該前払金の額（第40条第1項又は第2項の規定による部分引渡しがあった場合は、その部分引渡しにおいて償却した前払金の額を控除した額）を前条第3項の規定により定められた既履行部分委託料から控除するものとする。この場合において、受領済みの前払金になお余剰があるときは、受注者は、第48条、第49条、第49条の2、第49条の3又は次条第3項の規定による解除にあっては、当該余剰額に前払金の支払いの日から返還の日までの日数に応じ年10.75パーセントの割合で計算した額の利息を付した額を、第47条、第51条又は第52条の規定による解除にあっては、当該余剰額を発注者に返還しなければならない。</w:t>
      </w:r>
    </w:p>
    <w:p w14:paraId="4AE980F6" w14:textId="77777777" w:rsidR="00073794" w:rsidRPr="00C1056A" w:rsidRDefault="00073794" w:rsidP="00073794">
      <w:pPr>
        <w:spacing w:line="240" w:lineRule="exact"/>
        <w:jc w:val="left"/>
        <w:rPr>
          <w:rFonts w:asciiTheme="minorEastAsia" w:hAnsiTheme="minorEastAsia"/>
          <w:sz w:val="22"/>
        </w:rPr>
      </w:pPr>
    </w:p>
    <w:p w14:paraId="7B054151"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13A7CC78" w14:textId="77777777" w:rsidR="00073794" w:rsidRPr="00C1056A" w:rsidRDefault="00073794" w:rsidP="00073794">
      <w:pPr>
        <w:spacing w:line="240" w:lineRule="exact"/>
        <w:jc w:val="left"/>
        <w:rPr>
          <w:rFonts w:asciiTheme="minorEastAsia" w:hAnsiTheme="minorEastAsia"/>
          <w:sz w:val="22"/>
        </w:rPr>
      </w:pPr>
    </w:p>
    <w:p w14:paraId="275BDDCE"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４　受注者は、この契約が業務の完了前に解除された場合において、作業現場に受注者が所有又は管理する業務の出来形部分（第40条に規定する部分引渡しに係る部分及び前条第2項に規定する検査に合格した既履行部分を除く。）、調査機械器具、仮設物その他の物件（第12条第3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14:paraId="0A58E2E2" w14:textId="77777777" w:rsidR="00073794" w:rsidRPr="00C1056A" w:rsidRDefault="00073794" w:rsidP="00073794">
      <w:pPr>
        <w:spacing w:line="240" w:lineRule="exact"/>
        <w:jc w:val="left"/>
        <w:rPr>
          <w:rFonts w:asciiTheme="minorEastAsia" w:hAnsiTheme="minorEastAsia"/>
          <w:sz w:val="22"/>
        </w:rPr>
      </w:pPr>
    </w:p>
    <w:p w14:paraId="0F04B0AD"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14:paraId="41FA95A5"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 xml:space="preserve">  （１）業務の出来形部分に関する撤去費用等</w:t>
      </w:r>
    </w:p>
    <w:p w14:paraId="454BA8A4" w14:textId="77777777" w:rsidR="00073794" w:rsidRPr="00C1056A" w:rsidRDefault="00073794" w:rsidP="000A6FF0">
      <w:pPr>
        <w:spacing w:line="240" w:lineRule="exact"/>
        <w:ind w:left="660" w:hangingChars="300" w:hanging="660"/>
        <w:jc w:val="left"/>
        <w:rPr>
          <w:rFonts w:asciiTheme="minorEastAsia" w:hAnsiTheme="minorEastAsia"/>
          <w:sz w:val="22"/>
        </w:rPr>
      </w:pPr>
      <w:r w:rsidRPr="00C1056A">
        <w:rPr>
          <w:rFonts w:asciiTheme="minorEastAsia" w:hAnsiTheme="minorEastAsia"/>
          <w:sz w:val="22"/>
        </w:rPr>
        <w:t xml:space="preserve">  　　　契約の解除が、第48条、第49条、第49条の2、第49条の3又は次条第3項によるときは受注者が負担し、第47条、第51条又は第52条によるときは発注者が負担する。</w:t>
      </w:r>
    </w:p>
    <w:p w14:paraId="02918348"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 xml:space="preserve">  （２）調査機械器具、仮設物その他物件に関する撤去費用等</w:t>
      </w:r>
    </w:p>
    <w:p w14:paraId="2366239F"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 xml:space="preserve">  　　　受注者が負担する。</w:t>
      </w:r>
    </w:p>
    <w:p w14:paraId="207142AA" w14:textId="77777777" w:rsidR="00073794" w:rsidRPr="00C1056A" w:rsidRDefault="00073794" w:rsidP="00073794">
      <w:pPr>
        <w:spacing w:line="240" w:lineRule="exact"/>
        <w:jc w:val="left"/>
        <w:rPr>
          <w:rFonts w:asciiTheme="minorEastAsia" w:hAnsiTheme="minorEastAsia"/>
          <w:sz w:val="22"/>
        </w:rPr>
      </w:pPr>
    </w:p>
    <w:p w14:paraId="34172B35"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６　第4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w:t>
      </w:r>
      <w:r w:rsidR="001911FC" w:rsidRPr="00C1056A">
        <w:rPr>
          <w:rFonts w:asciiTheme="minorEastAsia" w:hAnsiTheme="minorEastAsia"/>
          <w:sz w:val="22"/>
        </w:rPr>
        <w:t>は</w:t>
      </w:r>
      <w:r w:rsidRPr="00C1056A">
        <w:rPr>
          <w:rFonts w:asciiTheme="minorEastAsia" w:hAnsiTheme="minorEastAsia"/>
          <w:sz w:val="22"/>
        </w:rPr>
        <w:t>、受注者は、発注者の処分又は修復若しくは取片付けについて異議を申し出ることができず、また、発注者が支出した撤去費用等（前項第1号の規定により、発注者が負担する業務の出来形部分に係るものを除く。）を負担しなければならない。</w:t>
      </w:r>
    </w:p>
    <w:p w14:paraId="77E1539D" w14:textId="77777777" w:rsidR="00073794" w:rsidRPr="00C1056A" w:rsidRDefault="00073794" w:rsidP="00073794">
      <w:pPr>
        <w:spacing w:line="240" w:lineRule="exact"/>
        <w:jc w:val="left"/>
        <w:rPr>
          <w:rFonts w:asciiTheme="minorEastAsia" w:hAnsiTheme="minorEastAsia"/>
          <w:sz w:val="22"/>
        </w:rPr>
      </w:pPr>
    </w:p>
    <w:p w14:paraId="1A519331"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７　第3項前段に規定する受注者のとるべき措置の期限、方法等については、この契約の解除が第48条、第49条、第49条の2、第49条の3又は次条第3項の規定によるときは発注者が定め、第47条、第51条又は第52条の規定によるときは受注者が発注者の意見を聴いて定めるものとし、第3項後段及び第4項に規定する受注者のとるべき措置の期限、方法等については、発注者が受注者の意見を聴いて定めるものとする。</w:t>
      </w:r>
    </w:p>
    <w:p w14:paraId="46887AAB" w14:textId="77777777" w:rsidR="00073794" w:rsidRPr="00C1056A" w:rsidRDefault="00073794" w:rsidP="00073794">
      <w:pPr>
        <w:spacing w:line="240" w:lineRule="exact"/>
        <w:jc w:val="left"/>
        <w:rPr>
          <w:rFonts w:asciiTheme="minorEastAsia" w:hAnsiTheme="minorEastAsia"/>
          <w:sz w:val="22"/>
        </w:rPr>
      </w:pPr>
    </w:p>
    <w:p w14:paraId="7CD6D0FA"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８　業務の完了後にこの契約が解除された場合は、解除に伴い生じる事項の処理については発注者及び受注者が民法の規定に従って協議して決める。</w:t>
      </w:r>
    </w:p>
    <w:p w14:paraId="581C0560" w14:textId="77777777" w:rsidR="00073794" w:rsidRPr="00C1056A" w:rsidRDefault="00073794" w:rsidP="001F00BB">
      <w:pPr>
        <w:spacing w:line="240" w:lineRule="exact"/>
        <w:ind w:left="220" w:hangingChars="100" w:hanging="220"/>
        <w:jc w:val="left"/>
        <w:rPr>
          <w:sz w:val="22"/>
        </w:rPr>
      </w:pPr>
    </w:p>
    <w:p w14:paraId="460705C6" w14:textId="77777777" w:rsidR="00073794" w:rsidRPr="00C1056A" w:rsidRDefault="00073794" w:rsidP="001F00BB">
      <w:pPr>
        <w:spacing w:line="240" w:lineRule="exact"/>
        <w:ind w:left="220" w:hangingChars="100" w:hanging="220"/>
        <w:jc w:val="left"/>
        <w:rPr>
          <w:sz w:val="22"/>
        </w:rPr>
      </w:pPr>
    </w:p>
    <w:p w14:paraId="167544DD"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（発注者の損害賠償請求等）</w:t>
      </w:r>
    </w:p>
    <w:p w14:paraId="2BDF9426"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第56条　発注者は、受注者が次の各号のいずれかに該当するときは、これによって生じた</w:t>
      </w:r>
      <w:r w:rsidRPr="00C1056A">
        <w:rPr>
          <w:rFonts w:asciiTheme="minorEastAsia" w:hAnsiTheme="minorEastAsia"/>
          <w:sz w:val="22"/>
        </w:rPr>
        <w:lastRenderedPageBreak/>
        <w:t>損害の賠償を請求することができる。</w:t>
      </w:r>
    </w:p>
    <w:p w14:paraId="3B4342AF"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 xml:space="preserve">  （１）履行期間内に業務を完了することができないとき。</w:t>
      </w:r>
    </w:p>
    <w:p w14:paraId="1E61F4FD"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 xml:space="preserve">  （２）この契約の成果物に契約不適合があるとき。</w:t>
      </w:r>
    </w:p>
    <w:p w14:paraId="2F005757" w14:textId="77777777" w:rsidR="00073794" w:rsidRPr="00C1056A" w:rsidRDefault="00073794" w:rsidP="000A6FF0">
      <w:pPr>
        <w:spacing w:line="240" w:lineRule="exact"/>
        <w:ind w:left="660" w:hangingChars="300" w:hanging="660"/>
        <w:jc w:val="left"/>
        <w:rPr>
          <w:rFonts w:asciiTheme="minorEastAsia" w:hAnsiTheme="minorEastAsia"/>
          <w:sz w:val="22"/>
        </w:rPr>
      </w:pPr>
      <w:r w:rsidRPr="00C1056A">
        <w:rPr>
          <w:rFonts w:asciiTheme="minorEastAsia" w:hAnsiTheme="minorEastAsia"/>
          <w:sz w:val="22"/>
        </w:rPr>
        <w:t xml:space="preserve">  （３）第48条、第49条、第49条の2又は第49条の3の規定により成果物の引渡し後にこの契約が解除されたとき。</w:t>
      </w:r>
    </w:p>
    <w:p w14:paraId="3B237EBF" w14:textId="77777777" w:rsidR="00073794" w:rsidRPr="00C1056A" w:rsidRDefault="00073794" w:rsidP="000A6FF0">
      <w:pPr>
        <w:spacing w:line="240" w:lineRule="exact"/>
        <w:ind w:left="660" w:hangingChars="300" w:hanging="660"/>
        <w:jc w:val="left"/>
        <w:rPr>
          <w:rFonts w:asciiTheme="minorEastAsia" w:hAnsiTheme="minorEastAsia"/>
          <w:sz w:val="22"/>
        </w:rPr>
      </w:pPr>
      <w:r w:rsidRPr="00C1056A">
        <w:rPr>
          <w:rFonts w:asciiTheme="minorEastAsia" w:hAnsiTheme="minorEastAsia"/>
          <w:sz w:val="22"/>
        </w:rPr>
        <w:t xml:space="preserve">  （４）前3号に掲げる場合のほか、債務の本旨に従った履行をしないとき又は債務の履行が不能であるとき。</w:t>
      </w:r>
    </w:p>
    <w:p w14:paraId="5BC22C91" w14:textId="77777777" w:rsidR="00073794" w:rsidRPr="00C1056A" w:rsidRDefault="00073794" w:rsidP="00073794">
      <w:pPr>
        <w:spacing w:line="240" w:lineRule="exact"/>
        <w:jc w:val="left"/>
        <w:rPr>
          <w:rFonts w:asciiTheme="minorEastAsia" w:hAnsiTheme="minorEastAsia"/>
          <w:sz w:val="22"/>
        </w:rPr>
      </w:pPr>
    </w:p>
    <w:p w14:paraId="4334A5F2"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２　次の各号のいずれかに該当するときは、前項の損害賠償に代えて、受注者は、業務委託料の10分の1に相当する額を違約金として発注者の指定する期間内に支払わなければならない。</w:t>
      </w:r>
    </w:p>
    <w:p w14:paraId="55CF04A3" w14:textId="77777777" w:rsidR="00073794" w:rsidRPr="00C1056A" w:rsidRDefault="00073794" w:rsidP="000A6FF0">
      <w:pPr>
        <w:spacing w:line="240" w:lineRule="exact"/>
        <w:ind w:left="660" w:hangingChars="300" w:hanging="660"/>
        <w:jc w:val="left"/>
        <w:rPr>
          <w:rFonts w:asciiTheme="minorEastAsia" w:hAnsiTheme="minorEastAsia"/>
          <w:sz w:val="22"/>
        </w:rPr>
      </w:pPr>
      <w:r w:rsidRPr="00C1056A">
        <w:rPr>
          <w:rFonts w:asciiTheme="minorEastAsia" w:hAnsiTheme="minorEastAsia"/>
          <w:sz w:val="22"/>
        </w:rPr>
        <w:t xml:space="preserve">  （１）第48条、第49条、第49条の2又は第49条の3の規定により成果物の引渡し前にこの契約が解除されたとき。</w:t>
      </w:r>
    </w:p>
    <w:p w14:paraId="01F1C540" w14:textId="77777777" w:rsidR="00073794" w:rsidRPr="00C1056A" w:rsidRDefault="00073794" w:rsidP="000A6FF0">
      <w:pPr>
        <w:spacing w:line="240" w:lineRule="exact"/>
        <w:ind w:left="660" w:hangingChars="300" w:hanging="660"/>
        <w:jc w:val="left"/>
        <w:rPr>
          <w:rFonts w:asciiTheme="minorEastAsia" w:hAnsiTheme="minorEastAsia"/>
          <w:sz w:val="22"/>
        </w:rPr>
      </w:pPr>
      <w:r w:rsidRPr="00C1056A">
        <w:rPr>
          <w:rFonts w:asciiTheme="minorEastAsia" w:hAnsiTheme="minorEastAsia"/>
          <w:sz w:val="22"/>
        </w:rPr>
        <w:t xml:space="preserve">  （２）成果物の引渡し前に、受注者がその債務の履行を拒否し、又は受注者の責めに帰すべき事由によって受注者の債務について履行不能となったとき。</w:t>
      </w:r>
    </w:p>
    <w:p w14:paraId="3328C82C" w14:textId="77777777" w:rsidR="00073794" w:rsidRPr="00C1056A" w:rsidRDefault="00073794" w:rsidP="00073794">
      <w:pPr>
        <w:spacing w:line="240" w:lineRule="exact"/>
        <w:jc w:val="left"/>
        <w:rPr>
          <w:rFonts w:asciiTheme="minorEastAsia" w:hAnsiTheme="minorEastAsia"/>
          <w:sz w:val="22"/>
        </w:rPr>
      </w:pPr>
    </w:p>
    <w:p w14:paraId="3E940200"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３　次の各号に掲げる者がこの契約を解除した場合は、前項第2号に該当する場合とみなす。</w:t>
      </w:r>
    </w:p>
    <w:p w14:paraId="4F1D8574" w14:textId="77777777" w:rsidR="00073794" w:rsidRPr="00C1056A" w:rsidRDefault="00073794" w:rsidP="000A6FF0">
      <w:pPr>
        <w:spacing w:line="240" w:lineRule="exact"/>
        <w:ind w:left="660" w:hangingChars="300" w:hanging="660"/>
        <w:jc w:val="left"/>
        <w:rPr>
          <w:rFonts w:asciiTheme="minorEastAsia" w:hAnsiTheme="minorEastAsia"/>
          <w:sz w:val="22"/>
        </w:rPr>
      </w:pPr>
      <w:r w:rsidRPr="00C1056A">
        <w:rPr>
          <w:rFonts w:asciiTheme="minorEastAsia" w:hAnsiTheme="minorEastAsia"/>
          <w:sz w:val="22"/>
        </w:rPr>
        <w:t xml:space="preserve">  （１）受注者について破産手続開始の決定があった場合において、破産法（平成16年法律第75号）の規定により選任された破産管財人</w:t>
      </w:r>
    </w:p>
    <w:p w14:paraId="3A95899C" w14:textId="77777777" w:rsidR="00073794" w:rsidRPr="00C1056A" w:rsidRDefault="00073794" w:rsidP="000A6FF0">
      <w:pPr>
        <w:spacing w:line="240" w:lineRule="exact"/>
        <w:ind w:left="660" w:hangingChars="300" w:hanging="660"/>
        <w:jc w:val="left"/>
        <w:rPr>
          <w:rFonts w:asciiTheme="minorEastAsia" w:hAnsiTheme="minorEastAsia"/>
          <w:sz w:val="22"/>
        </w:rPr>
      </w:pPr>
      <w:r w:rsidRPr="00C1056A">
        <w:rPr>
          <w:rFonts w:asciiTheme="minorEastAsia" w:hAnsiTheme="minorEastAsia"/>
          <w:sz w:val="22"/>
        </w:rPr>
        <w:t xml:space="preserve">  （２）受注者について更生手続開始の決定があった場合において、会社更生法（平成14年法律第154号）の規定により選任された管財人</w:t>
      </w:r>
    </w:p>
    <w:p w14:paraId="15CCF0AE" w14:textId="77777777" w:rsidR="00073794" w:rsidRPr="00C1056A" w:rsidRDefault="00073794" w:rsidP="000A6FF0">
      <w:pPr>
        <w:spacing w:line="240" w:lineRule="exact"/>
        <w:ind w:left="660" w:hangingChars="300" w:hanging="660"/>
        <w:jc w:val="left"/>
        <w:rPr>
          <w:rFonts w:asciiTheme="minorEastAsia" w:hAnsiTheme="minorEastAsia"/>
          <w:sz w:val="22"/>
        </w:rPr>
      </w:pPr>
      <w:r w:rsidRPr="00C1056A">
        <w:rPr>
          <w:rFonts w:asciiTheme="minorEastAsia" w:hAnsiTheme="minorEastAsia"/>
          <w:sz w:val="22"/>
        </w:rPr>
        <w:t xml:space="preserve">  （３）受注者について再生手続開始の決定があった場合において、民事再生法（平成11年法律第225号）の規定により選任された再生債務者等</w:t>
      </w:r>
    </w:p>
    <w:p w14:paraId="7239EFDE" w14:textId="77777777" w:rsidR="00073794" w:rsidRPr="00C1056A" w:rsidRDefault="00073794" w:rsidP="00073794">
      <w:pPr>
        <w:spacing w:line="240" w:lineRule="exact"/>
        <w:jc w:val="left"/>
        <w:rPr>
          <w:rFonts w:asciiTheme="minorEastAsia" w:hAnsiTheme="minorEastAsia"/>
          <w:sz w:val="22"/>
        </w:rPr>
      </w:pPr>
    </w:p>
    <w:p w14:paraId="33B3FB61"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４　第1項各号又は第2項各号に定める場合（前項の規定により第2項第2号に該当する場合とみなされる場合を除く。）がこの契約及び取引上の社会通念に照らして受注者の責めに帰することができない事由によるものであるときは、第１項及び第２項の規定は適用しない。</w:t>
      </w:r>
    </w:p>
    <w:p w14:paraId="1ABF8917" w14:textId="77777777" w:rsidR="00073794" w:rsidRPr="00C1056A" w:rsidRDefault="00073794" w:rsidP="00073794">
      <w:pPr>
        <w:spacing w:line="240" w:lineRule="exact"/>
        <w:jc w:val="left"/>
        <w:rPr>
          <w:rFonts w:asciiTheme="minorEastAsia" w:hAnsiTheme="minorEastAsia"/>
          <w:sz w:val="22"/>
        </w:rPr>
      </w:pPr>
    </w:p>
    <w:p w14:paraId="40FAEA75"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５　第1項第1号に該当し、発注者が損害の賠償を請求する場合の請求額は、業務委託料から既履行部分に相応する業務委託料を控除した額につき、遅延日数に応じ、年10.75パーセントの割合で計算した額とする。</w:t>
      </w:r>
    </w:p>
    <w:p w14:paraId="75015FB2" w14:textId="77777777" w:rsidR="00073794" w:rsidRPr="00C1056A" w:rsidRDefault="00073794" w:rsidP="00073794">
      <w:pPr>
        <w:spacing w:line="240" w:lineRule="exact"/>
        <w:jc w:val="left"/>
        <w:rPr>
          <w:rFonts w:asciiTheme="minorEastAsia" w:hAnsiTheme="minorEastAsia"/>
          <w:sz w:val="22"/>
        </w:rPr>
      </w:pPr>
    </w:p>
    <w:p w14:paraId="50C11DA8" w14:textId="77777777" w:rsidR="00073794" w:rsidRPr="00C1056A" w:rsidRDefault="00073794" w:rsidP="00073794">
      <w:pPr>
        <w:spacing w:line="240" w:lineRule="exact"/>
        <w:ind w:left="220" w:hangingChars="100" w:hanging="220"/>
        <w:jc w:val="left"/>
        <w:rPr>
          <w:sz w:val="22"/>
        </w:rPr>
      </w:pPr>
      <w:r w:rsidRPr="00C1056A">
        <w:rPr>
          <w:rFonts w:asciiTheme="minorEastAsia" w:hAnsiTheme="minorEastAsia"/>
          <w:sz w:val="22"/>
        </w:rPr>
        <w:t>６　第2項の場合において、第4条の規定（第49条第8号、第49条の2</w:t>
      </w:r>
      <w:r w:rsidR="00D936A6" w:rsidRPr="00C1056A">
        <w:rPr>
          <w:rFonts w:asciiTheme="minorEastAsia" w:hAnsiTheme="minorEastAsia"/>
          <w:sz w:val="22"/>
        </w:rPr>
        <w:t>又は</w:t>
      </w:r>
      <w:r w:rsidRPr="00C1056A">
        <w:rPr>
          <w:rFonts w:asciiTheme="minorEastAsia" w:hAnsiTheme="minorEastAsia"/>
          <w:sz w:val="22"/>
        </w:rPr>
        <w:t>第49条の3の規定によりこの契約が解除された場合にあっては第4条第1項第1号</w:t>
      </w:r>
      <w:r w:rsidR="00D936A6" w:rsidRPr="00C1056A">
        <w:rPr>
          <w:rFonts w:asciiTheme="minorEastAsia" w:hAnsiTheme="minorEastAsia"/>
          <w:sz w:val="22"/>
        </w:rPr>
        <w:t>又は</w:t>
      </w:r>
      <w:r w:rsidRPr="00C1056A">
        <w:rPr>
          <w:rFonts w:asciiTheme="minorEastAsia" w:hAnsiTheme="minorEastAsia"/>
          <w:sz w:val="22"/>
        </w:rPr>
        <w:t>第2号の規定）により契約保証金の納付又はこれに代わる担保の提供が行われているときは、発注者は、当該契約保証金又は担保をもって同項の違約金に充当することができる。</w:t>
      </w:r>
    </w:p>
    <w:p w14:paraId="1B9BA8C0" w14:textId="77777777" w:rsidR="00073794" w:rsidRPr="00C1056A" w:rsidRDefault="00073794" w:rsidP="001F00BB">
      <w:pPr>
        <w:spacing w:line="240" w:lineRule="exact"/>
        <w:ind w:left="220" w:hangingChars="100" w:hanging="220"/>
        <w:jc w:val="left"/>
        <w:rPr>
          <w:sz w:val="22"/>
        </w:rPr>
      </w:pPr>
    </w:p>
    <w:p w14:paraId="3DA584BF" w14:textId="77777777" w:rsidR="00073794" w:rsidRPr="00C1056A" w:rsidRDefault="00073794" w:rsidP="001F00BB">
      <w:pPr>
        <w:spacing w:line="240" w:lineRule="exact"/>
        <w:ind w:left="220" w:hangingChars="100" w:hanging="220"/>
        <w:jc w:val="left"/>
        <w:rPr>
          <w:sz w:val="22"/>
        </w:rPr>
      </w:pPr>
    </w:p>
    <w:p w14:paraId="11E279AB"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（損害賠償の予定）</w:t>
      </w:r>
    </w:p>
    <w:p w14:paraId="38624646"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第56条の２　受注者（設計共同体にあっては、その構成員。以下この条において同じ。）は、第49条の3第1項各号のいずれかに該当するときは、業務の完了の前後を問わず、又は発注者が契約を解除するか否かを問わず、損害賠償金として、業務委託料の10分の2に相当する金額を発注者に支払わなければならない。ただし、同項第1号、第2号又は第3号に該当する場合において、当該命令の対象となる行為が独占禁止法第2条第9項の規定に基づき定められた不公正な取引方法（昭和57年6月18日公正取引委員会告示第15号）第6項に規定する不当廉価に該当する場合その他発注者が特に認める場合は、この限りでない。</w:t>
      </w:r>
    </w:p>
    <w:p w14:paraId="2D2ECB44" w14:textId="77777777" w:rsidR="00073794" w:rsidRPr="00C1056A" w:rsidRDefault="00073794" w:rsidP="00073794">
      <w:pPr>
        <w:spacing w:line="240" w:lineRule="exact"/>
        <w:jc w:val="left"/>
        <w:rPr>
          <w:rFonts w:asciiTheme="minorEastAsia" w:hAnsiTheme="minorEastAsia"/>
          <w:sz w:val="22"/>
        </w:rPr>
      </w:pPr>
    </w:p>
    <w:p w14:paraId="7738AF64"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２</w:t>
      </w:r>
      <w:r w:rsidR="0040330C" w:rsidRPr="00C1056A">
        <w:rPr>
          <w:rFonts w:asciiTheme="minorEastAsia" w:hAnsiTheme="minorEastAsia"/>
          <w:sz w:val="22"/>
        </w:rPr>
        <w:t xml:space="preserve">　前項の規定による損害賠償金は、発注者に生じた実際の損害額が同項に規定する損害賠償金の額を超える場合は、その超える額につきなお請求をすることを妨げるものではない。同項の規定により受注者が損害賠償金を支払った後に、実際の損害額が同項に規定する損害賠償金の額を超えることが明らかとなった場合においても、同様とする。</w:t>
      </w:r>
    </w:p>
    <w:p w14:paraId="54AD784D" w14:textId="77777777" w:rsidR="00073794" w:rsidRPr="00C1056A" w:rsidRDefault="00073794" w:rsidP="00073794">
      <w:pPr>
        <w:spacing w:line="240" w:lineRule="exact"/>
        <w:jc w:val="left"/>
        <w:rPr>
          <w:rFonts w:asciiTheme="minorEastAsia" w:hAnsiTheme="minorEastAsia"/>
          <w:sz w:val="22"/>
        </w:rPr>
      </w:pPr>
    </w:p>
    <w:p w14:paraId="1DED0E3F" w14:textId="77777777" w:rsidR="0040330C" w:rsidRPr="00C1056A" w:rsidRDefault="00073794" w:rsidP="0040330C">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３</w:t>
      </w:r>
      <w:r w:rsidR="0040330C" w:rsidRPr="00C1056A">
        <w:rPr>
          <w:rFonts w:asciiTheme="minorEastAsia" w:hAnsiTheme="minorEastAsia"/>
          <w:sz w:val="22"/>
        </w:rPr>
        <w:t xml:space="preserve">　前2項の規定による損害賠償金は、受注者が設計共同体であり、かつ、既に当該設計共同体が解散しているときは、発注者は、受注者の代表者であった者又は構成員であった者に請求をすることができる。この場合において、受注者の代表者であった者及び構成員であった者は、連帯して損害賠償金を発注者に支払わなければならない。</w:t>
      </w:r>
    </w:p>
    <w:p w14:paraId="2A484C6C" w14:textId="77777777" w:rsidR="00073794" w:rsidRPr="00C1056A" w:rsidRDefault="00073794" w:rsidP="001F00BB">
      <w:pPr>
        <w:spacing w:line="240" w:lineRule="exact"/>
        <w:ind w:left="220" w:hangingChars="100" w:hanging="220"/>
        <w:jc w:val="left"/>
        <w:rPr>
          <w:sz w:val="22"/>
        </w:rPr>
      </w:pPr>
    </w:p>
    <w:p w14:paraId="32A8944A" w14:textId="77777777" w:rsidR="00073794" w:rsidRPr="00C1056A" w:rsidRDefault="00073794" w:rsidP="001F00BB">
      <w:pPr>
        <w:spacing w:line="240" w:lineRule="exact"/>
        <w:ind w:left="220" w:hangingChars="100" w:hanging="220"/>
        <w:jc w:val="left"/>
        <w:rPr>
          <w:sz w:val="22"/>
        </w:rPr>
      </w:pPr>
    </w:p>
    <w:p w14:paraId="084DB88C"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（受注者の損害賠償請求等）</w:t>
      </w:r>
    </w:p>
    <w:p w14:paraId="28AD8849"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第57条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24521F8E"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 xml:space="preserve">  （１）第51条又は第52条の規定によりこの契約が解除されたとき。</w:t>
      </w:r>
    </w:p>
    <w:p w14:paraId="7D91458D" w14:textId="77777777" w:rsidR="00073794" w:rsidRPr="00C1056A" w:rsidRDefault="00073794" w:rsidP="000A6FF0">
      <w:pPr>
        <w:spacing w:line="240" w:lineRule="exact"/>
        <w:ind w:left="660" w:hangingChars="300" w:hanging="660"/>
        <w:jc w:val="left"/>
        <w:rPr>
          <w:rFonts w:asciiTheme="minorEastAsia" w:hAnsiTheme="minorEastAsia"/>
          <w:sz w:val="22"/>
        </w:rPr>
      </w:pPr>
      <w:r w:rsidRPr="00C1056A">
        <w:rPr>
          <w:rFonts w:asciiTheme="minorEastAsia" w:hAnsiTheme="minorEastAsia"/>
          <w:sz w:val="22"/>
        </w:rPr>
        <w:t xml:space="preserve">  （２）前号に掲げる場合のほか、債務の本旨に従った履行をしないとき又は債務の履行が不能であるとき。</w:t>
      </w:r>
    </w:p>
    <w:p w14:paraId="4926308D" w14:textId="77777777" w:rsidR="00073794" w:rsidRPr="00C1056A" w:rsidRDefault="00073794" w:rsidP="00073794">
      <w:pPr>
        <w:spacing w:line="240" w:lineRule="exact"/>
        <w:jc w:val="left"/>
        <w:rPr>
          <w:rFonts w:asciiTheme="minorEastAsia" w:hAnsiTheme="minorEastAsia"/>
          <w:sz w:val="22"/>
        </w:rPr>
      </w:pPr>
    </w:p>
    <w:p w14:paraId="592174A7"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２　第34条第2項（第40条において準用する場合を含む。）の規定による業務委託料の支払いが遅れた場合においては、受注者は、未受領金額につき、遅延日数に応じ、年10.75パーセントの割合で計算した額の遅延利息の支払いを発注者に請求することができる。</w:t>
      </w:r>
    </w:p>
    <w:p w14:paraId="738505EE" w14:textId="77777777" w:rsidR="00073794" w:rsidRPr="00C1056A" w:rsidRDefault="00073794" w:rsidP="001F00BB">
      <w:pPr>
        <w:spacing w:line="240" w:lineRule="exact"/>
        <w:ind w:left="220" w:hangingChars="100" w:hanging="220"/>
        <w:jc w:val="left"/>
        <w:rPr>
          <w:sz w:val="22"/>
        </w:rPr>
      </w:pPr>
    </w:p>
    <w:p w14:paraId="51415E71" w14:textId="77777777" w:rsidR="00073794" w:rsidRPr="00C1056A" w:rsidRDefault="00073794" w:rsidP="001F00BB">
      <w:pPr>
        <w:spacing w:line="240" w:lineRule="exact"/>
        <w:ind w:left="220" w:hangingChars="100" w:hanging="220"/>
        <w:jc w:val="left"/>
        <w:rPr>
          <w:sz w:val="22"/>
        </w:rPr>
      </w:pPr>
    </w:p>
    <w:p w14:paraId="53D0ECF1"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（契約不適合責任期間等）</w:t>
      </w:r>
    </w:p>
    <w:p w14:paraId="111EB5DE"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第58条　発注者は、引き渡された成果物に関し、第33条第3項又は第4項の規定による引渡しを受けた場合はその引渡しの日から本件建築物の工事完成後2年、第40条第1項又は第2項の規定による部分引渡しを受けた場合はその引渡しの日から当該部分を利用した工事の完成後2年以内でなければ、契約不適合を理由とした履行の追完の請求、損害賠償の請求、代金の減額の請求又は契約の解除（以下この条において「請求等」という。）をすることができない。ただし、これらの場合であっても、成果物の引渡しの日から10年以内でなければ、請求等をすることができない。</w:t>
      </w:r>
    </w:p>
    <w:p w14:paraId="6233B0BB" w14:textId="77777777" w:rsidR="00073794" w:rsidRPr="00C1056A" w:rsidRDefault="00073794" w:rsidP="00073794">
      <w:pPr>
        <w:spacing w:line="240" w:lineRule="exact"/>
        <w:jc w:val="left"/>
        <w:rPr>
          <w:rFonts w:asciiTheme="minorEastAsia" w:hAnsiTheme="minorEastAsia"/>
          <w:sz w:val="22"/>
        </w:rPr>
      </w:pPr>
    </w:p>
    <w:p w14:paraId="740FE0C7"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２　前項の請求等は、具体的な契約不適合の内容、請求する損害額の算定の根拠等当該請求等の根拠を示して、受注者の契約不適合責任を問う意思を明確に告げることで行う。</w:t>
      </w:r>
    </w:p>
    <w:p w14:paraId="202F333F" w14:textId="77777777" w:rsidR="00073794" w:rsidRPr="00C1056A" w:rsidRDefault="00073794" w:rsidP="00073794">
      <w:pPr>
        <w:spacing w:line="240" w:lineRule="exact"/>
        <w:jc w:val="left"/>
        <w:rPr>
          <w:rFonts w:asciiTheme="minorEastAsia" w:hAnsiTheme="minorEastAsia"/>
          <w:sz w:val="22"/>
        </w:rPr>
      </w:pPr>
    </w:p>
    <w:p w14:paraId="4DCDC297"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３　発注者が第1項に規定する契約不適合に係る請求等が可能な期間（以下この項及び第６項において「契約不適合責任期間」という。）の内に契約不適合を知り、その旨を受注者に通知した場合において、発注者が通知から1年が経過する日までに前項に規定する方法による請求等をしたときは、契約不適合責任期間の内に請求等をしたものとみなす。</w:t>
      </w:r>
    </w:p>
    <w:p w14:paraId="69AEF85D" w14:textId="77777777" w:rsidR="00073794" w:rsidRPr="00C1056A" w:rsidRDefault="00073794" w:rsidP="00073794">
      <w:pPr>
        <w:spacing w:line="240" w:lineRule="exact"/>
        <w:jc w:val="left"/>
        <w:rPr>
          <w:rFonts w:asciiTheme="minorEastAsia" w:hAnsiTheme="minorEastAsia"/>
          <w:sz w:val="22"/>
        </w:rPr>
      </w:pPr>
    </w:p>
    <w:p w14:paraId="787AFBFF"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４　発注者は、第1項の請求等を行ったときは、当該請求等の根拠となる契約不適合に関し、民法の消滅時効の範囲で、当該請求等以外に必要と認められる請求等をすることができる。</w:t>
      </w:r>
    </w:p>
    <w:p w14:paraId="21225B47" w14:textId="77777777" w:rsidR="00073794" w:rsidRPr="00C1056A" w:rsidRDefault="00073794" w:rsidP="00073794">
      <w:pPr>
        <w:spacing w:line="240" w:lineRule="exact"/>
        <w:jc w:val="left"/>
        <w:rPr>
          <w:rFonts w:asciiTheme="minorEastAsia" w:hAnsiTheme="minorEastAsia"/>
          <w:sz w:val="22"/>
        </w:rPr>
      </w:pPr>
    </w:p>
    <w:p w14:paraId="3E146D2A"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５　前各項の規定は、契約不適合が受注者の故意又は重過失により生じたものであるときには適用せず、契約不適合に関する受注者の責任については、民法の定めるところによる。</w:t>
      </w:r>
    </w:p>
    <w:p w14:paraId="30ACAAD7" w14:textId="77777777" w:rsidR="00073794" w:rsidRPr="00C1056A" w:rsidRDefault="00073794" w:rsidP="00073794">
      <w:pPr>
        <w:spacing w:line="240" w:lineRule="exact"/>
        <w:jc w:val="left"/>
        <w:rPr>
          <w:rFonts w:asciiTheme="minorEastAsia" w:hAnsiTheme="minorEastAsia"/>
          <w:sz w:val="22"/>
        </w:rPr>
      </w:pPr>
    </w:p>
    <w:p w14:paraId="6B22D7FD"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６　民法第637条第1項の規定は、契約不適合責任期間については適用しない。</w:t>
      </w:r>
    </w:p>
    <w:p w14:paraId="32C4F59A" w14:textId="77777777" w:rsidR="00073794" w:rsidRPr="00C1056A" w:rsidRDefault="00073794" w:rsidP="00073794">
      <w:pPr>
        <w:spacing w:line="240" w:lineRule="exact"/>
        <w:jc w:val="left"/>
        <w:rPr>
          <w:rFonts w:asciiTheme="minorEastAsia" w:hAnsiTheme="minorEastAsia"/>
          <w:sz w:val="22"/>
        </w:rPr>
      </w:pPr>
    </w:p>
    <w:p w14:paraId="490EF5FA"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７　発注者は、成果物の引渡しの際に契約不適合があることを知ったときは、第1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5DFF5A46" w14:textId="77777777" w:rsidR="00073794" w:rsidRPr="00C1056A" w:rsidRDefault="00073794" w:rsidP="00073794">
      <w:pPr>
        <w:spacing w:line="240" w:lineRule="exact"/>
        <w:jc w:val="left"/>
        <w:rPr>
          <w:rFonts w:asciiTheme="minorEastAsia" w:hAnsiTheme="minorEastAsia"/>
          <w:sz w:val="22"/>
        </w:rPr>
      </w:pPr>
    </w:p>
    <w:p w14:paraId="28372332"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８　引き渡された成果物の契約不適合が設計仕様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664E00FD" w14:textId="77777777" w:rsidR="00073794" w:rsidRPr="00C1056A" w:rsidRDefault="00073794" w:rsidP="001F00BB">
      <w:pPr>
        <w:spacing w:line="240" w:lineRule="exact"/>
        <w:ind w:left="220" w:hangingChars="100" w:hanging="220"/>
        <w:jc w:val="left"/>
        <w:rPr>
          <w:sz w:val="22"/>
        </w:rPr>
      </w:pPr>
    </w:p>
    <w:p w14:paraId="5988E338" w14:textId="77777777" w:rsidR="00073794" w:rsidRPr="00C1056A" w:rsidRDefault="00073794" w:rsidP="001F00BB">
      <w:pPr>
        <w:spacing w:line="240" w:lineRule="exact"/>
        <w:ind w:left="220" w:hangingChars="100" w:hanging="220"/>
        <w:jc w:val="left"/>
        <w:rPr>
          <w:sz w:val="22"/>
        </w:rPr>
      </w:pPr>
    </w:p>
    <w:p w14:paraId="7381B81A"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（保険）</w:t>
      </w:r>
    </w:p>
    <w:p w14:paraId="5280B8B4" w14:textId="77777777" w:rsidR="00073794" w:rsidRPr="00C1056A" w:rsidRDefault="00073794" w:rsidP="00073794">
      <w:pPr>
        <w:spacing w:line="240" w:lineRule="exact"/>
        <w:ind w:left="220" w:hangingChars="100" w:hanging="220"/>
        <w:jc w:val="left"/>
        <w:rPr>
          <w:sz w:val="22"/>
        </w:rPr>
      </w:pPr>
      <w:r w:rsidRPr="00C1056A">
        <w:rPr>
          <w:rFonts w:asciiTheme="minorEastAsia" w:hAnsiTheme="minorEastAsia"/>
          <w:sz w:val="22"/>
        </w:rPr>
        <w:t>第59条　受注者は、設計仕様書に基づき火災保険その他の保険を付したとき又は任意に保険を付しているときは、当該保険に係る証券又はこれに代わるものを直ちに発注者に提示しなければならない。</w:t>
      </w:r>
    </w:p>
    <w:p w14:paraId="2F3AA397" w14:textId="77777777" w:rsidR="00073794" w:rsidRPr="00C1056A" w:rsidRDefault="00073794" w:rsidP="001F00BB">
      <w:pPr>
        <w:spacing w:line="240" w:lineRule="exact"/>
        <w:ind w:left="220" w:hangingChars="100" w:hanging="220"/>
        <w:jc w:val="left"/>
        <w:rPr>
          <w:sz w:val="22"/>
        </w:rPr>
      </w:pPr>
    </w:p>
    <w:p w14:paraId="77A2954B" w14:textId="77777777" w:rsidR="00073794" w:rsidRPr="00C1056A" w:rsidRDefault="00073794" w:rsidP="001F00BB">
      <w:pPr>
        <w:spacing w:line="240" w:lineRule="exact"/>
        <w:ind w:left="220" w:hangingChars="100" w:hanging="220"/>
        <w:jc w:val="left"/>
        <w:rPr>
          <w:sz w:val="22"/>
        </w:rPr>
      </w:pPr>
    </w:p>
    <w:p w14:paraId="33465C5A"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（賠償金等の徴収）</w:t>
      </w:r>
    </w:p>
    <w:p w14:paraId="2D51B726"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第60条　受注者がこの契約に基づく賠償金、損害金又は違約金を発注者の指定する</w:t>
      </w:r>
      <w:r w:rsidR="00A2594A" w:rsidRPr="00C1056A">
        <w:rPr>
          <w:rFonts w:asciiTheme="minorEastAsia" w:hAnsiTheme="minorEastAsia"/>
          <w:sz w:val="22"/>
        </w:rPr>
        <w:t>期間</w:t>
      </w:r>
      <w:r w:rsidRPr="00C1056A">
        <w:rPr>
          <w:rFonts w:asciiTheme="minorEastAsia" w:hAnsiTheme="minorEastAsia"/>
          <w:sz w:val="22"/>
        </w:rPr>
        <w:t>内</w:t>
      </w:r>
      <w:r w:rsidRPr="00C1056A">
        <w:rPr>
          <w:rFonts w:asciiTheme="minorEastAsia" w:hAnsiTheme="minorEastAsia"/>
          <w:sz w:val="22"/>
        </w:rPr>
        <w:lastRenderedPageBreak/>
        <w:t>に支払わないときは、発注者は、その支払わない額に発注者の指定する</w:t>
      </w:r>
      <w:r w:rsidR="00C80E0E" w:rsidRPr="00C1056A">
        <w:rPr>
          <w:rFonts w:asciiTheme="minorEastAsia" w:hAnsiTheme="minorEastAsia"/>
          <w:sz w:val="22"/>
        </w:rPr>
        <w:t>期間</w:t>
      </w:r>
      <w:r w:rsidRPr="00C1056A">
        <w:rPr>
          <w:rFonts w:asciiTheme="minorEastAsia" w:hAnsiTheme="minorEastAsia"/>
          <w:sz w:val="22"/>
        </w:rPr>
        <w:t>を経過した日から業務委託料支払いの日まで年10.75パーセントの割合で計算した利息を付した額と、発注者の支払うべき業務委託料とを相殺し、なお不足があるときは追徴する。</w:t>
      </w:r>
    </w:p>
    <w:p w14:paraId="32EBE71A" w14:textId="77777777" w:rsidR="00073794" w:rsidRPr="00C1056A" w:rsidRDefault="00073794" w:rsidP="00073794">
      <w:pPr>
        <w:spacing w:line="240" w:lineRule="exact"/>
        <w:jc w:val="left"/>
        <w:rPr>
          <w:rFonts w:asciiTheme="minorEastAsia" w:hAnsiTheme="minorEastAsia"/>
          <w:sz w:val="22"/>
        </w:rPr>
      </w:pPr>
    </w:p>
    <w:p w14:paraId="1F0D9010"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２　前項の追徴をする場合には、発注者は、受注者から遅延日数につき年10.75パーセントの割合で計算した額の遅延利息を徴収する。</w:t>
      </w:r>
    </w:p>
    <w:p w14:paraId="665C7174" w14:textId="77777777" w:rsidR="00073794" w:rsidRPr="00C1056A" w:rsidRDefault="00073794" w:rsidP="001F00BB">
      <w:pPr>
        <w:spacing w:line="240" w:lineRule="exact"/>
        <w:ind w:left="220" w:hangingChars="100" w:hanging="220"/>
        <w:jc w:val="left"/>
        <w:rPr>
          <w:sz w:val="22"/>
        </w:rPr>
      </w:pPr>
    </w:p>
    <w:p w14:paraId="03795F76" w14:textId="77777777" w:rsidR="00073794" w:rsidRPr="00C1056A" w:rsidRDefault="00073794" w:rsidP="001C4CD6">
      <w:pPr>
        <w:spacing w:line="240" w:lineRule="exact"/>
        <w:jc w:val="left"/>
        <w:rPr>
          <w:sz w:val="22"/>
        </w:rPr>
      </w:pPr>
    </w:p>
    <w:p w14:paraId="624FF00E" w14:textId="77777777" w:rsidR="00073794" w:rsidRPr="00C1056A" w:rsidRDefault="00073794" w:rsidP="00073794">
      <w:pPr>
        <w:spacing w:line="240" w:lineRule="exact"/>
        <w:jc w:val="left"/>
        <w:rPr>
          <w:rFonts w:asciiTheme="minorEastAsia" w:hAnsiTheme="minorEastAsia"/>
          <w:sz w:val="22"/>
        </w:rPr>
      </w:pPr>
      <w:r w:rsidRPr="00C1056A">
        <w:rPr>
          <w:rFonts w:asciiTheme="minorEastAsia" w:hAnsiTheme="minorEastAsia"/>
          <w:sz w:val="22"/>
        </w:rPr>
        <w:t>（契約外の事項）</w:t>
      </w:r>
    </w:p>
    <w:p w14:paraId="2FB94026" w14:textId="77777777" w:rsidR="00073794" w:rsidRPr="00C1056A" w:rsidRDefault="00073794" w:rsidP="000A6FF0">
      <w:pPr>
        <w:spacing w:line="240" w:lineRule="exact"/>
        <w:ind w:left="220" w:hangingChars="100" w:hanging="220"/>
        <w:jc w:val="left"/>
        <w:rPr>
          <w:rFonts w:asciiTheme="minorEastAsia" w:hAnsiTheme="minorEastAsia"/>
          <w:sz w:val="22"/>
        </w:rPr>
      </w:pPr>
      <w:r w:rsidRPr="00C1056A">
        <w:rPr>
          <w:rFonts w:asciiTheme="minorEastAsia" w:hAnsiTheme="minorEastAsia"/>
          <w:sz w:val="22"/>
        </w:rPr>
        <w:t>第</w:t>
      </w:r>
      <w:r w:rsidR="001C4CD6" w:rsidRPr="00C1056A">
        <w:rPr>
          <w:rFonts w:asciiTheme="minorEastAsia" w:hAnsiTheme="minorEastAsia"/>
          <w:sz w:val="22"/>
        </w:rPr>
        <w:t>61</w:t>
      </w:r>
      <w:r w:rsidRPr="00C1056A">
        <w:rPr>
          <w:rFonts w:asciiTheme="minorEastAsia" w:hAnsiTheme="minorEastAsia"/>
          <w:sz w:val="22"/>
        </w:rPr>
        <w:t>条　この契約書に定めのない事項については、必要に応じて発注者と受注者とが協議して定める。</w:t>
      </w:r>
    </w:p>
    <w:p w14:paraId="70DEBD54" w14:textId="77777777" w:rsidR="000A6FF0" w:rsidRPr="00C1056A" w:rsidRDefault="000A6FF0" w:rsidP="001F00BB">
      <w:pPr>
        <w:spacing w:line="240" w:lineRule="exact"/>
        <w:ind w:left="220" w:hangingChars="100" w:hanging="220"/>
        <w:jc w:val="left"/>
        <w:rPr>
          <w:sz w:val="22"/>
        </w:rPr>
      </w:pPr>
    </w:p>
    <w:p w14:paraId="2C124351" w14:textId="77777777" w:rsidR="000A6FF0" w:rsidRPr="00C1056A" w:rsidRDefault="000A6FF0">
      <w:pPr>
        <w:widowControl/>
        <w:jc w:val="left"/>
        <w:rPr>
          <w:sz w:val="22"/>
        </w:rPr>
      </w:pPr>
      <w:r w:rsidRPr="00C1056A">
        <w:rPr>
          <w:sz w:val="22"/>
        </w:rPr>
        <w:br w:type="page"/>
      </w:r>
    </w:p>
    <w:p w14:paraId="53AD4162" w14:textId="77777777" w:rsidR="00073794" w:rsidRPr="00C1056A" w:rsidRDefault="000B441B" w:rsidP="000B441B">
      <w:pPr>
        <w:spacing w:line="400" w:lineRule="exact"/>
        <w:ind w:left="220" w:hangingChars="100" w:hanging="220"/>
        <w:jc w:val="left"/>
        <w:rPr>
          <w:sz w:val="22"/>
        </w:rPr>
      </w:pPr>
      <w:r w:rsidRPr="00C1056A">
        <w:rPr>
          <w:rFonts w:hint="eastAsia"/>
          <w:sz w:val="22"/>
        </w:rPr>
        <w:lastRenderedPageBreak/>
        <w:t>（別紙）</w:t>
      </w:r>
    </w:p>
    <w:p w14:paraId="38B226F7" w14:textId="77777777" w:rsidR="000B441B" w:rsidRPr="00C1056A" w:rsidRDefault="000B441B" w:rsidP="000B441B">
      <w:pPr>
        <w:spacing w:line="400" w:lineRule="exact"/>
        <w:ind w:left="220" w:hangingChars="100" w:hanging="220"/>
        <w:jc w:val="left"/>
        <w:rPr>
          <w:sz w:val="22"/>
        </w:rPr>
      </w:pPr>
    </w:p>
    <w:p w14:paraId="258DADD2" w14:textId="77777777" w:rsidR="000B441B" w:rsidRPr="00C1056A" w:rsidRDefault="000B441B" w:rsidP="000B441B">
      <w:pPr>
        <w:spacing w:line="400" w:lineRule="exact"/>
        <w:ind w:left="280" w:hangingChars="100" w:hanging="280"/>
        <w:jc w:val="center"/>
        <w:rPr>
          <w:sz w:val="24"/>
          <w:szCs w:val="24"/>
        </w:rPr>
      </w:pPr>
      <w:r w:rsidRPr="00C1056A">
        <w:rPr>
          <w:rFonts w:hint="eastAsia"/>
          <w:sz w:val="28"/>
          <w:szCs w:val="24"/>
        </w:rPr>
        <w:t>建築士法第２２条の３の３に定める記載事項</w:t>
      </w:r>
    </w:p>
    <w:p w14:paraId="47520DD5" w14:textId="77777777" w:rsidR="000B441B" w:rsidRPr="00C1056A" w:rsidRDefault="000B441B" w:rsidP="000B441B">
      <w:pPr>
        <w:spacing w:line="400" w:lineRule="exact"/>
        <w:ind w:left="220" w:hangingChars="100" w:hanging="220"/>
        <w:jc w:val="left"/>
        <w:rPr>
          <w:sz w:val="22"/>
        </w:rPr>
      </w:pPr>
    </w:p>
    <w:tbl>
      <w:tblPr>
        <w:tblStyle w:val="a7"/>
        <w:tblW w:w="0" w:type="auto"/>
        <w:tblInd w:w="-5" w:type="dxa"/>
        <w:tblLook w:val="04A0" w:firstRow="1" w:lastRow="0" w:firstColumn="1" w:lastColumn="0" w:noHBand="0" w:noVBand="1"/>
      </w:tblPr>
      <w:tblGrid>
        <w:gridCol w:w="3119"/>
        <w:gridCol w:w="5946"/>
      </w:tblGrid>
      <w:tr w:rsidR="00C1056A" w:rsidRPr="00C1056A" w14:paraId="7B1E5BF6" w14:textId="77777777" w:rsidTr="000B441B">
        <w:trPr>
          <w:trHeight w:val="521"/>
        </w:trPr>
        <w:tc>
          <w:tcPr>
            <w:tcW w:w="3119" w:type="dxa"/>
          </w:tcPr>
          <w:p w14:paraId="31E9753A" w14:textId="77777777" w:rsidR="000B441B" w:rsidRPr="00C1056A" w:rsidRDefault="000B441B" w:rsidP="000B441B">
            <w:pPr>
              <w:spacing w:line="400" w:lineRule="exact"/>
              <w:rPr>
                <w:sz w:val="22"/>
              </w:rPr>
            </w:pPr>
            <w:r w:rsidRPr="00C1056A">
              <w:rPr>
                <w:rFonts w:hint="eastAsia"/>
                <w:sz w:val="22"/>
              </w:rPr>
              <w:t>対象となる建築物の概要</w:t>
            </w:r>
          </w:p>
        </w:tc>
        <w:tc>
          <w:tcPr>
            <w:tcW w:w="5946" w:type="dxa"/>
            <w:vAlign w:val="center"/>
          </w:tcPr>
          <w:p w14:paraId="64430B88" w14:textId="77777777" w:rsidR="000B441B" w:rsidRPr="00C1056A" w:rsidRDefault="000B441B" w:rsidP="000B441B">
            <w:pPr>
              <w:spacing w:line="400" w:lineRule="exact"/>
              <w:rPr>
                <w:sz w:val="22"/>
              </w:rPr>
            </w:pPr>
          </w:p>
        </w:tc>
      </w:tr>
      <w:tr w:rsidR="00C1056A" w:rsidRPr="00C1056A" w14:paraId="64B1C13A" w14:textId="77777777" w:rsidTr="000B441B">
        <w:trPr>
          <w:trHeight w:val="840"/>
        </w:trPr>
        <w:tc>
          <w:tcPr>
            <w:tcW w:w="3119" w:type="dxa"/>
            <w:vAlign w:val="center"/>
          </w:tcPr>
          <w:p w14:paraId="56BADA5C" w14:textId="77777777" w:rsidR="000B441B" w:rsidRPr="00C1056A" w:rsidRDefault="000B441B" w:rsidP="000B441B">
            <w:pPr>
              <w:spacing w:line="400" w:lineRule="exact"/>
              <w:rPr>
                <w:sz w:val="22"/>
              </w:rPr>
            </w:pPr>
            <w:r w:rsidRPr="00C1056A">
              <w:rPr>
                <w:rFonts w:hint="eastAsia"/>
                <w:sz w:val="22"/>
              </w:rPr>
              <w:t>業務の種類、内容及び方法</w:t>
            </w:r>
          </w:p>
          <w:p w14:paraId="5957EE23" w14:textId="77777777" w:rsidR="000B441B" w:rsidRPr="00C1056A" w:rsidRDefault="000B441B" w:rsidP="000B441B">
            <w:pPr>
              <w:spacing w:line="400" w:lineRule="exact"/>
              <w:rPr>
                <w:sz w:val="22"/>
              </w:rPr>
            </w:pPr>
          </w:p>
          <w:p w14:paraId="1D579214" w14:textId="77777777" w:rsidR="000B441B" w:rsidRPr="00C1056A" w:rsidRDefault="000B441B" w:rsidP="000B441B">
            <w:pPr>
              <w:spacing w:line="400" w:lineRule="exact"/>
              <w:rPr>
                <w:sz w:val="22"/>
              </w:rPr>
            </w:pPr>
          </w:p>
        </w:tc>
        <w:tc>
          <w:tcPr>
            <w:tcW w:w="5946" w:type="dxa"/>
          </w:tcPr>
          <w:p w14:paraId="438BC92E" w14:textId="77777777" w:rsidR="000B441B" w:rsidRPr="00C1056A" w:rsidRDefault="000B441B" w:rsidP="000B441B">
            <w:pPr>
              <w:spacing w:line="400" w:lineRule="exact"/>
              <w:rPr>
                <w:sz w:val="22"/>
              </w:rPr>
            </w:pPr>
          </w:p>
        </w:tc>
      </w:tr>
    </w:tbl>
    <w:p w14:paraId="124EADE8" w14:textId="77777777" w:rsidR="000B441B" w:rsidRPr="00C1056A" w:rsidRDefault="000B441B" w:rsidP="000B441B">
      <w:pPr>
        <w:spacing w:line="400" w:lineRule="exact"/>
        <w:ind w:left="220" w:hangingChars="100" w:hanging="220"/>
        <w:jc w:val="left"/>
        <w:rPr>
          <w:sz w:val="22"/>
        </w:rPr>
      </w:pPr>
    </w:p>
    <w:tbl>
      <w:tblPr>
        <w:tblStyle w:val="a7"/>
        <w:tblW w:w="0" w:type="auto"/>
        <w:tblInd w:w="-5" w:type="dxa"/>
        <w:tblLook w:val="04A0" w:firstRow="1" w:lastRow="0" w:firstColumn="1" w:lastColumn="0" w:noHBand="0" w:noVBand="1"/>
      </w:tblPr>
      <w:tblGrid>
        <w:gridCol w:w="3119"/>
        <w:gridCol w:w="5946"/>
      </w:tblGrid>
      <w:tr w:rsidR="00C1056A" w:rsidRPr="00C1056A" w14:paraId="14005050" w14:textId="77777777" w:rsidTr="000B441B">
        <w:trPr>
          <w:trHeight w:val="561"/>
        </w:trPr>
        <w:tc>
          <w:tcPr>
            <w:tcW w:w="3119" w:type="dxa"/>
            <w:vAlign w:val="center"/>
          </w:tcPr>
          <w:p w14:paraId="6F725CF8" w14:textId="77777777" w:rsidR="000B441B" w:rsidRPr="00C1056A" w:rsidRDefault="000B441B" w:rsidP="000B441B">
            <w:pPr>
              <w:spacing w:line="400" w:lineRule="exact"/>
              <w:rPr>
                <w:sz w:val="22"/>
              </w:rPr>
            </w:pPr>
            <w:r w:rsidRPr="00C1056A">
              <w:rPr>
                <w:rFonts w:hint="eastAsia"/>
              </w:rPr>
              <w:t>作成する設計図書の種類</w:t>
            </w:r>
          </w:p>
        </w:tc>
        <w:tc>
          <w:tcPr>
            <w:tcW w:w="5946" w:type="dxa"/>
            <w:vAlign w:val="center"/>
          </w:tcPr>
          <w:p w14:paraId="11657F12" w14:textId="77777777" w:rsidR="000B441B" w:rsidRPr="00C1056A" w:rsidRDefault="000B441B" w:rsidP="000B441B">
            <w:pPr>
              <w:spacing w:line="400" w:lineRule="exact"/>
              <w:rPr>
                <w:sz w:val="22"/>
              </w:rPr>
            </w:pPr>
          </w:p>
          <w:p w14:paraId="7DC89B72" w14:textId="77777777" w:rsidR="000B441B" w:rsidRPr="00C1056A" w:rsidRDefault="000B441B" w:rsidP="000B441B">
            <w:pPr>
              <w:spacing w:line="400" w:lineRule="exact"/>
              <w:rPr>
                <w:sz w:val="22"/>
              </w:rPr>
            </w:pPr>
          </w:p>
        </w:tc>
      </w:tr>
    </w:tbl>
    <w:p w14:paraId="6B15D61E" w14:textId="77777777" w:rsidR="000B441B" w:rsidRPr="00C1056A" w:rsidRDefault="000B441B" w:rsidP="000B441B">
      <w:pPr>
        <w:spacing w:line="400" w:lineRule="exact"/>
        <w:ind w:left="220" w:hangingChars="100" w:hanging="220"/>
        <w:jc w:val="left"/>
        <w:rPr>
          <w:sz w:val="22"/>
        </w:rPr>
      </w:pPr>
    </w:p>
    <w:tbl>
      <w:tblPr>
        <w:tblStyle w:val="a7"/>
        <w:tblW w:w="0" w:type="auto"/>
        <w:tblInd w:w="-5" w:type="dxa"/>
        <w:tblLook w:val="04A0" w:firstRow="1" w:lastRow="0" w:firstColumn="1" w:lastColumn="0" w:noHBand="0" w:noVBand="1"/>
      </w:tblPr>
      <w:tblGrid>
        <w:gridCol w:w="9065"/>
      </w:tblGrid>
      <w:tr w:rsidR="00C1056A" w:rsidRPr="00C1056A" w14:paraId="613BBBE2" w14:textId="77777777" w:rsidTr="000B441B">
        <w:trPr>
          <w:trHeight w:val="575"/>
        </w:trPr>
        <w:tc>
          <w:tcPr>
            <w:tcW w:w="9065" w:type="dxa"/>
            <w:vAlign w:val="center"/>
          </w:tcPr>
          <w:p w14:paraId="3FC41A8F" w14:textId="77777777" w:rsidR="000B441B" w:rsidRPr="00C1056A" w:rsidRDefault="000B441B" w:rsidP="000B441B">
            <w:pPr>
              <w:spacing w:line="400" w:lineRule="exact"/>
              <w:rPr>
                <w:sz w:val="22"/>
              </w:rPr>
            </w:pPr>
            <w:r w:rsidRPr="00C1056A">
              <w:rPr>
                <w:rFonts w:hint="eastAsia"/>
                <w:sz w:val="22"/>
              </w:rPr>
              <w:t>設計に従事することとなる建築士・建築設備士</w:t>
            </w:r>
          </w:p>
        </w:tc>
      </w:tr>
      <w:tr w:rsidR="00C1056A" w:rsidRPr="00C1056A" w14:paraId="5B547239" w14:textId="77777777" w:rsidTr="000B441B">
        <w:trPr>
          <w:trHeight w:val="994"/>
        </w:trPr>
        <w:tc>
          <w:tcPr>
            <w:tcW w:w="9065" w:type="dxa"/>
            <w:vAlign w:val="center"/>
          </w:tcPr>
          <w:p w14:paraId="4BA3C86F" w14:textId="77777777" w:rsidR="000B441B" w:rsidRPr="00C1056A" w:rsidRDefault="000B441B" w:rsidP="000B441B">
            <w:pPr>
              <w:spacing w:line="400" w:lineRule="exact"/>
              <w:rPr>
                <w:sz w:val="22"/>
              </w:rPr>
            </w:pPr>
            <w:r w:rsidRPr="00C1056A">
              <w:rPr>
                <w:rFonts w:hint="eastAsia"/>
                <w:sz w:val="22"/>
              </w:rPr>
              <w:t>【氏名】：</w:t>
            </w:r>
          </w:p>
          <w:p w14:paraId="654D2369" w14:textId="77777777" w:rsidR="000B441B" w:rsidRPr="00C1056A" w:rsidRDefault="000B441B" w:rsidP="000B441B">
            <w:pPr>
              <w:spacing w:line="400" w:lineRule="exact"/>
              <w:rPr>
                <w:sz w:val="22"/>
              </w:rPr>
            </w:pPr>
            <w:r w:rsidRPr="00C1056A">
              <w:rPr>
                <w:rFonts w:hint="eastAsia"/>
                <w:sz w:val="22"/>
              </w:rPr>
              <w:t>【資格】：（　　　　　　　　　）建築士　　【登録番号】：</w:t>
            </w:r>
          </w:p>
        </w:tc>
      </w:tr>
      <w:tr w:rsidR="00C1056A" w:rsidRPr="00C1056A" w14:paraId="25D3514D" w14:textId="77777777" w:rsidTr="000B441B">
        <w:trPr>
          <w:trHeight w:val="980"/>
        </w:trPr>
        <w:tc>
          <w:tcPr>
            <w:tcW w:w="9065" w:type="dxa"/>
            <w:vAlign w:val="center"/>
          </w:tcPr>
          <w:p w14:paraId="51AED0F1" w14:textId="77777777" w:rsidR="000B441B" w:rsidRPr="00C1056A" w:rsidRDefault="000B441B" w:rsidP="000B441B">
            <w:pPr>
              <w:spacing w:line="400" w:lineRule="exact"/>
              <w:rPr>
                <w:sz w:val="22"/>
              </w:rPr>
            </w:pPr>
            <w:r w:rsidRPr="00C1056A">
              <w:rPr>
                <w:rFonts w:hint="eastAsia"/>
                <w:sz w:val="22"/>
              </w:rPr>
              <w:t>【氏名】：</w:t>
            </w:r>
          </w:p>
          <w:p w14:paraId="3A929E65" w14:textId="77777777" w:rsidR="000B441B" w:rsidRPr="00C1056A" w:rsidRDefault="000B441B" w:rsidP="000B441B">
            <w:pPr>
              <w:spacing w:line="400" w:lineRule="exact"/>
              <w:rPr>
                <w:sz w:val="22"/>
              </w:rPr>
            </w:pPr>
            <w:r w:rsidRPr="00C1056A">
              <w:rPr>
                <w:rFonts w:hint="eastAsia"/>
                <w:sz w:val="22"/>
              </w:rPr>
              <w:t>【資格】：（　　　　　　　　　）建築士　　【登録番号】：</w:t>
            </w:r>
          </w:p>
        </w:tc>
      </w:tr>
      <w:tr w:rsidR="00C1056A" w:rsidRPr="00C1056A" w14:paraId="12F9F06F" w14:textId="77777777" w:rsidTr="000B441B">
        <w:trPr>
          <w:trHeight w:val="1689"/>
        </w:trPr>
        <w:tc>
          <w:tcPr>
            <w:tcW w:w="9065" w:type="dxa"/>
            <w:vAlign w:val="center"/>
          </w:tcPr>
          <w:p w14:paraId="36E2AAD3" w14:textId="77777777" w:rsidR="000B441B" w:rsidRPr="00C1056A" w:rsidRDefault="000B441B" w:rsidP="000B441B">
            <w:pPr>
              <w:spacing w:line="400" w:lineRule="exact"/>
              <w:rPr>
                <w:sz w:val="22"/>
              </w:rPr>
            </w:pPr>
            <w:r w:rsidRPr="00C1056A">
              <w:rPr>
                <w:rFonts w:hint="eastAsia"/>
                <w:sz w:val="22"/>
              </w:rPr>
              <w:t>（建築設備の設計に関し意見を聴く者）</w:t>
            </w:r>
          </w:p>
          <w:p w14:paraId="30C02ECE" w14:textId="77777777" w:rsidR="000B441B" w:rsidRPr="00C1056A" w:rsidRDefault="000B441B" w:rsidP="000B441B">
            <w:pPr>
              <w:spacing w:line="400" w:lineRule="exact"/>
              <w:rPr>
                <w:sz w:val="22"/>
              </w:rPr>
            </w:pPr>
            <w:r w:rsidRPr="00C1056A">
              <w:rPr>
                <w:rFonts w:hint="eastAsia"/>
                <w:sz w:val="22"/>
              </w:rPr>
              <w:t>【氏名】：</w:t>
            </w:r>
          </w:p>
          <w:p w14:paraId="57D0599E" w14:textId="77777777" w:rsidR="000B441B" w:rsidRPr="00C1056A" w:rsidRDefault="000B441B" w:rsidP="000B441B">
            <w:pPr>
              <w:spacing w:line="400" w:lineRule="exact"/>
              <w:rPr>
                <w:sz w:val="22"/>
              </w:rPr>
            </w:pPr>
            <w:r w:rsidRPr="00C1056A">
              <w:rPr>
                <w:rFonts w:hint="eastAsia"/>
                <w:sz w:val="22"/>
              </w:rPr>
              <w:t>【資格】：（　　　　　　　　　）設備士　　【登録番号】：</w:t>
            </w:r>
          </w:p>
          <w:p w14:paraId="6F0AF8DC" w14:textId="77777777" w:rsidR="000B441B" w:rsidRPr="00C1056A" w:rsidRDefault="000B441B" w:rsidP="000B441B">
            <w:pPr>
              <w:spacing w:line="400" w:lineRule="exact"/>
              <w:rPr>
                <w:sz w:val="22"/>
              </w:rPr>
            </w:pPr>
            <w:r w:rsidRPr="00C1056A">
              <w:rPr>
                <w:rFonts w:hint="eastAsia"/>
                <w:sz w:val="22"/>
              </w:rPr>
              <w:t xml:space="preserve">　　　　（　　　　　　　　　）建築士</w:t>
            </w:r>
          </w:p>
        </w:tc>
      </w:tr>
    </w:tbl>
    <w:p w14:paraId="19898401" w14:textId="77777777" w:rsidR="000B441B" w:rsidRPr="00C1056A" w:rsidRDefault="000B441B" w:rsidP="000B441B">
      <w:pPr>
        <w:spacing w:line="400" w:lineRule="exact"/>
        <w:ind w:left="220" w:hangingChars="100" w:hanging="220"/>
        <w:jc w:val="left"/>
        <w:rPr>
          <w:sz w:val="22"/>
        </w:rPr>
      </w:pPr>
      <w:r w:rsidRPr="00C1056A">
        <w:rPr>
          <w:rFonts w:hint="eastAsia"/>
          <w:sz w:val="22"/>
        </w:rPr>
        <w:t>※従事することとなる建築士が構造設計及び設備設計一級建築士である場合にはその旨記載する。</w:t>
      </w:r>
    </w:p>
    <w:p w14:paraId="4B99DE3F" w14:textId="77777777" w:rsidR="000B441B" w:rsidRPr="00C1056A" w:rsidRDefault="000B441B" w:rsidP="000B441B">
      <w:pPr>
        <w:spacing w:line="400" w:lineRule="exact"/>
        <w:ind w:left="220" w:hangingChars="100" w:hanging="220"/>
        <w:jc w:val="left"/>
        <w:rPr>
          <w:sz w:val="22"/>
        </w:rPr>
      </w:pPr>
    </w:p>
    <w:tbl>
      <w:tblPr>
        <w:tblStyle w:val="a7"/>
        <w:tblW w:w="0" w:type="auto"/>
        <w:tblInd w:w="-5" w:type="dxa"/>
        <w:tblLook w:val="04A0" w:firstRow="1" w:lastRow="0" w:firstColumn="1" w:lastColumn="0" w:noHBand="0" w:noVBand="1"/>
      </w:tblPr>
      <w:tblGrid>
        <w:gridCol w:w="3119"/>
        <w:gridCol w:w="5946"/>
      </w:tblGrid>
      <w:tr w:rsidR="00C1056A" w:rsidRPr="00C1056A" w14:paraId="077BD535" w14:textId="77777777" w:rsidTr="000B441B">
        <w:trPr>
          <w:trHeight w:val="503"/>
        </w:trPr>
        <w:tc>
          <w:tcPr>
            <w:tcW w:w="3119" w:type="dxa"/>
            <w:vAlign w:val="center"/>
          </w:tcPr>
          <w:p w14:paraId="68F00674" w14:textId="77777777" w:rsidR="000B441B" w:rsidRPr="00C1056A" w:rsidRDefault="000B441B" w:rsidP="000B441B">
            <w:pPr>
              <w:spacing w:line="400" w:lineRule="exact"/>
              <w:rPr>
                <w:sz w:val="22"/>
              </w:rPr>
            </w:pPr>
            <w:r w:rsidRPr="00C1056A">
              <w:rPr>
                <w:rFonts w:hint="eastAsia"/>
                <w:sz w:val="22"/>
              </w:rPr>
              <w:t>建築士事務所の名称</w:t>
            </w:r>
          </w:p>
        </w:tc>
        <w:tc>
          <w:tcPr>
            <w:tcW w:w="5946" w:type="dxa"/>
            <w:vAlign w:val="center"/>
          </w:tcPr>
          <w:p w14:paraId="5B347BBC" w14:textId="77777777" w:rsidR="000B441B" w:rsidRPr="00C1056A" w:rsidRDefault="000B441B" w:rsidP="000B441B">
            <w:pPr>
              <w:spacing w:line="400" w:lineRule="exact"/>
              <w:rPr>
                <w:sz w:val="22"/>
              </w:rPr>
            </w:pPr>
          </w:p>
        </w:tc>
      </w:tr>
      <w:tr w:rsidR="00C1056A" w:rsidRPr="00C1056A" w14:paraId="148A3412" w14:textId="77777777" w:rsidTr="000B441B">
        <w:trPr>
          <w:trHeight w:val="523"/>
        </w:trPr>
        <w:tc>
          <w:tcPr>
            <w:tcW w:w="3119" w:type="dxa"/>
            <w:vAlign w:val="center"/>
          </w:tcPr>
          <w:p w14:paraId="34AF1A09" w14:textId="77777777" w:rsidR="000B441B" w:rsidRPr="00C1056A" w:rsidRDefault="000B441B" w:rsidP="000B441B">
            <w:pPr>
              <w:spacing w:line="400" w:lineRule="exact"/>
              <w:rPr>
                <w:sz w:val="22"/>
              </w:rPr>
            </w:pPr>
            <w:r w:rsidRPr="00C1056A">
              <w:rPr>
                <w:rFonts w:hint="eastAsia"/>
                <w:sz w:val="22"/>
              </w:rPr>
              <w:t>建築士事務所の所在地</w:t>
            </w:r>
          </w:p>
        </w:tc>
        <w:tc>
          <w:tcPr>
            <w:tcW w:w="5946" w:type="dxa"/>
            <w:vAlign w:val="center"/>
          </w:tcPr>
          <w:p w14:paraId="3C86A58F" w14:textId="77777777" w:rsidR="000B441B" w:rsidRPr="00C1056A" w:rsidRDefault="000B441B" w:rsidP="000B441B">
            <w:pPr>
              <w:spacing w:line="400" w:lineRule="exact"/>
              <w:rPr>
                <w:sz w:val="22"/>
              </w:rPr>
            </w:pPr>
          </w:p>
        </w:tc>
      </w:tr>
      <w:tr w:rsidR="00C1056A" w:rsidRPr="00C1056A" w14:paraId="2FF46AC6" w14:textId="77777777" w:rsidTr="000B441B">
        <w:trPr>
          <w:trHeight w:val="529"/>
        </w:trPr>
        <w:tc>
          <w:tcPr>
            <w:tcW w:w="3119" w:type="dxa"/>
            <w:vAlign w:val="center"/>
          </w:tcPr>
          <w:p w14:paraId="14FC5735" w14:textId="77777777" w:rsidR="000B441B" w:rsidRPr="00C1056A" w:rsidRDefault="000B441B" w:rsidP="000B441B">
            <w:pPr>
              <w:spacing w:line="400" w:lineRule="exact"/>
              <w:rPr>
                <w:sz w:val="22"/>
              </w:rPr>
            </w:pPr>
            <w:r w:rsidRPr="00C1056A">
              <w:rPr>
                <w:rFonts w:hint="eastAsia"/>
                <w:sz w:val="22"/>
              </w:rPr>
              <w:t>区分（一級、二級、木造）</w:t>
            </w:r>
          </w:p>
        </w:tc>
        <w:tc>
          <w:tcPr>
            <w:tcW w:w="5946" w:type="dxa"/>
            <w:vAlign w:val="center"/>
          </w:tcPr>
          <w:p w14:paraId="2FAA365D" w14:textId="77777777" w:rsidR="000B441B" w:rsidRPr="00C1056A" w:rsidRDefault="000B441B" w:rsidP="000B441B">
            <w:pPr>
              <w:spacing w:line="400" w:lineRule="exact"/>
              <w:rPr>
                <w:sz w:val="22"/>
              </w:rPr>
            </w:pPr>
            <w:r w:rsidRPr="00C1056A">
              <w:rPr>
                <w:rFonts w:hint="eastAsia"/>
                <w:sz w:val="22"/>
              </w:rPr>
              <w:t>（　　　　　　　　）建築士事務所</w:t>
            </w:r>
          </w:p>
        </w:tc>
      </w:tr>
      <w:tr w:rsidR="00C1056A" w:rsidRPr="00C1056A" w14:paraId="76F19DF8" w14:textId="77777777" w:rsidTr="000B441B">
        <w:trPr>
          <w:trHeight w:val="975"/>
        </w:trPr>
        <w:tc>
          <w:tcPr>
            <w:tcW w:w="3119" w:type="dxa"/>
          </w:tcPr>
          <w:p w14:paraId="4EB0F15D" w14:textId="77777777" w:rsidR="000B441B" w:rsidRPr="00C1056A" w:rsidRDefault="000B441B" w:rsidP="000B441B">
            <w:pPr>
              <w:spacing w:line="400" w:lineRule="exact"/>
              <w:rPr>
                <w:sz w:val="22"/>
              </w:rPr>
            </w:pPr>
            <w:r w:rsidRPr="00C1056A">
              <w:rPr>
                <w:rFonts w:hint="eastAsia"/>
                <w:sz w:val="22"/>
              </w:rPr>
              <w:t>開設者氏名</w:t>
            </w:r>
          </w:p>
        </w:tc>
        <w:tc>
          <w:tcPr>
            <w:tcW w:w="5946" w:type="dxa"/>
            <w:vAlign w:val="center"/>
          </w:tcPr>
          <w:p w14:paraId="752868E7" w14:textId="77777777" w:rsidR="000B441B" w:rsidRPr="00C1056A" w:rsidRDefault="000B441B" w:rsidP="000B441B">
            <w:pPr>
              <w:spacing w:line="400" w:lineRule="exact"/>
              <w:rPr>
                <w:sz w:val="22"/>
              </w:rPr>
            </w:pPr>
          </w:p>
          <w:p w14:paraId="2A4D6A3E" w14:textId="77777777" w:rsidR="000B441B" w:rsidRPr="00C1056A" w:rsidRDefault="000B441B" w:rsidP="000B441B">
            <w:pPr>
              <w:spacing w:line="400" w:lineRule="exact"/>
              <w:rPr>
                <w:sz w:val="22"/>
              </w:rPr>
            </w:pPr>
            <w:r w:rsidRPr="00C1056A">
              <w:rPr>
                <w:rFonts w:hint="eastAsia"/>
                <w:sz w:val="22"/>
              </w:rPr>
              <w:t>（法人の場合は開設者の名称及び代表者氏名）</w:t>
            </w:r>
          </w:p>
        </w:tc>
      </w:tr>
    </w:tbl>
    <w:p w14:paraId="2E461DF1" w14:textId="77777777" w:rsidR="000B441B" w:rsidRPr="00C1056A" w:rsidRDefault="000B441B" w:rsidP="000B441B">
      <w:pPr>
        <w:spacing w:line="400" w:lineRule="exact"/>
        <w:ind w:left="220" w:hangingChars="100" w:hanging="220"/>
        <w:jc w:val="left"/>
        <w:rPr>
          <w:sz w:val="22"/>
        </w:rPr>
      </w:pPr>
    </w:p>
    <w:sectPr w:rsidR="000B441B" w:rsidRPr="00C1056A" w:rsidSect="00C44966">
      <w:footerReference w:type="default" r:id="rId7"/>
      <w:pgSz w:w="11906" w:h="16838" w:code="9"/>
      <w:pgMar w:top="1134" w:right="1418" w:bottom="1134" w:left="1418"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954A3" w14:textId="77777777" w:rsidR="00990D1C" w:rsidRDefault="00990D1C" w:rsidP="00B3041D">
      <w:r>
        <w:separator/>
      </w:r>
    </w:p>
  </w:endnote>
  <w:endnote w:type="continuationSeparator" w:id="0">
    <w:p w14:paraId="0A892412" w14:textId="77777777" w:rsidR="00990D1C" w:rsidRDefault="00990D1C" w:rsidP="00B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815553"/>
      <w:docPartObj>
        <w:docPartGallery w:val="Page Numbers (Bottom of Page)"/>
        <w:docPartUnique/>
      </w:docPartObj>
    </w:sdtPr>
    <w:sdtEndPr/>
    <w:sdtContent>
      <w:p w14:paraId="1B8BEBCC" w14:textId="77777777" w:rsidR="00A2594A" w:rsidRDefault="00A2594A">
        <w:pPr>
          <w:pStyle w:val="a5"/>
          <w:jc w:val="center"/>
        </w:pPr>
        <w:r>
          <w:t>－</w:t>
        </w:r>
        <w:r>
          <w:rPr>
            <w:rFonts w:hint="eastAsia"/>
          </w:rPr>
          <w:t xml:space="preserve"> </w:t>
        </w:r>
        <w:r w:rsidRPr="00185230">
          <w:rPr>
            <w:rFonts w:asciiTheme="minorEastAsia" w:hAnsiTheme="minorEastAsia"/>
          </w:rPr>
          <w:fldChar w:fldCharType="begin"/>
        </w:r>
        <w:r w:rsidRPr="00185230">
          <w:rPr>
            <w:rFonts w:asciiTheme="minorEastAsia" w:hAnsiTheme="minorEastAsia"/>
          </w:rPr>
          <w:instrText>PAGE   \* MERGEFORMAT</w:instrText>
        </w:r>
        <w:r w:rsidRPr="00185230">
          <w:rPr>
            <w:rFonts w:asciiTheme="minorEastAsia" w:hAnsiTheme="minorEastAsia"/>
          </w:rPr>
          <w:fldChar w:fldCharType="separate"/>
        </w:r>
        <w:r w:rsidR="0050396E" w:rsidRPr="0050396E">
          <w:rPr>
            <w:rFonts w:asciiTheme="minorEastAsia" w:hAnsiTheme="minorEastAsia"/>
            <w:noProof/>
            <w:lang w:val="ja-JP"/>
          </w:rPr>
          <w:t>19</w:t>
        </w:r>
        <w:r w:rsidRPr="00185230">
          <w:rPr>
            <w:rFonts w:asciiTheme="minorEastAsia" w:hAnsiTheme="minorEastAsia"/>
          </w:rPr>
          <w:fldChar w:fldCharType="end"/>
        </w:r>
        <w:r>
          <w:rPr>
            <w:rFonts w:asciiTheme="minorEastAsia" w:hAnsiTheme="minorEastAsia"/>
          </w:rPr>
          <w:t xml:space="preserve"> </w:t>
        </w:r>
        <w:r>
          <w:t>－</w:t>
        </w:r>
      </w:p>
    </w:sdtContent>
  </w:sdt>
  <w:p w14:paraId="61E1BB5D" w14:textId="77777777" w:rsidR="00A2594A" w:rsidRDefault="00A259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7814A" w14:textId="77777777" w:rsidR="00990D1C" w:rsidRDefault="00990D1C" w:rsidP="00B3041D">
      <w:r>
        <w:separator/>
      </w:r>
    </w:p>
  </w:footnote>
  <w:footnote w:type="continuationSeparator" w:id="0">
    <w:p w14:paraId="1DDB2614" w14:textId="77777777" w:rsidR="00990D1C" w:rsidRDefault="00990D1C" w:rsidP="00B3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2A"/>
    <w:rsid w:val="00073794"/>
    <w:rsid w:val="00087CDE"/>
    <w:rsid w:val="000A6FF0"/>
    <w:rsid w:val="000B441B"/>
    <w:rsid w:val="000E0012"/>
    <w:rsid w:val="00112706"/>
    <w:rsid w:val="00114845"/>
    <w:rsid w:val="0012472A"/>
    <w:rsid w:val="00163ABF"/>
    <w:rsid w:val="00185230"/>
    <w:rsid w:val="001911FC"/>
    <w:rsid w:val="001C4CD6"/>
    <w:rsid w:val="001F00BB"/>
    <w:rsid w:val="00315762"/>
    <w:rsid w:val="00361E17"/>
    <w:rsid w:val="003C3C22"/>
    <w:rsid w:val="0040330C"/>
    <w:rsid w:val="0042399D"/>
    <w:rsid w:val="004658B0"/>
    <w:rsid w:val="004F1492"/>
    <w:rsid w:val="0050396E"/>
    <w:rsid w:val="0053612F"/>
    <w:rsid w:val="00564DA3"/>
    <w:rsid w:val="00583EC7"/>
    <w:rsid w:val="0059582B"/>
    <w:rsid w:val="005E6CEA"/>
    <w:rsid w:val="005F0F15"/>
    <w:rsid w:val="00637BF8"/>
    <w:rsid w:val="006E5E8A"/>
    <w:rsid w:val="0079375D"/>
    <w:rsid w:val="007A2400"/>
    <w:rsid w:val="007B1B52"/>
    <w:rsid w:val="00810319"/>
    <w:rsid w:val="0083539F"/>
    <w:rsid w:val="00884EAF"/>
    <w:rsid w:val="008A6114"/>
    <w:rsid w:val="008F73EC"/>
    <w:rsid w:val="0097233A"/>
    <w:rsid w:val="009874A1"/>
    <w:rsid w:val="00990D1C"/>
    <w:rsid w:val="009B5D50"/>
    <w:rsid w:val="009C36B0"/>
    <w:rsid w:val="00A11382"/>
    <w:rsid w:val="00A162FE"/>
    <w:rsid w:val="00A2594A"/>
    <w:rsid w:val="00A27531"/>
    <w:rsid w:val="00A53E38"/>
    <w:rsid w:val="00A54A6D"/>
    <w:rsid w:val="00A73F88"/>
    <w:rsid w:val="00AE4780"/>
    <w:rsid w:val="00B3041D"/>
    <w:rsid w:val="00B85FC1"/>
    <w:rsid w:val="00C1056A"/>
    <w:rsid w:val="00C44966"/>
    <w:rsid w:val="00C80E0E"/>
    <w:rsid w:val="00C85C36"/>
    <w:rsid w:val="00CC47E7"/>
    <w:rsid w:val="00CD666B"/>
    <w:rsid w:val="00D059C3"/>
    <w:rsid w:val="00D936A6"/>
    <w:rsid w:val="00DB72BC"/>
    <w:rsid w:val="00E12DC6"/>
    <w:rsid w:val="00E37D2A"/>
    <w:rsid w:val="00E75E1B"/>
    <w:rsid w:val="00E96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F83C756"/>
  <w15:chartTrackingRefBased/>
  <w15:docId w15:val="{F583534B-DE59-4049-A75D-27857F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1D"/>
    <w:pPr>
      <w:tabs>
        <w:tab w:val="center" w:pos="4252"/>
        <w:tab w:val="right" w:pos="8504"/>
      </w:tabs>
      <w:snapToGrid w:val="0"/>
    </w:pPr>
  </w:style>
  <w:style w:type="character" w:customStyle="1" w:styleId="a4">
    <w:name w:val="ヘッダー (文字)"/>
    <w:basedOn w:val="a0"/>
    <w:link w:val="a3"/>
    <w:uiPriority w:val="99"/>
    <w:rsid w:val="00B3041D"/>
  </w:style>
  <w:style w:type="paragraph" w:styleId="a5">
    <w:name w:val="footer"/>
    <w:basedOn w:val="a"/>
    <w:link w:val="a6"/>
    <w:uiPriority w:val="99"/>
    <w:unhideWhenUsed/>
    <w:rsid w:val="00B3041D"/>
    <w:pPr>
      <w:tabs>
        <w:tab w:val="center" w:pos="4252"/>
        <w:tab w:val="right" w:pos="8504"/>
      </w:tabs>
      <w:snapToGrid w:val="0"/>
    </w:pPr>
  </w:style>
  <w:style w:type="character" w:customStyle="1" w:styleId="a6">
    <w:name w:val="フッター (文字)"/>
    <w:basedOn w:val="a0"/>
    <w:link w:val="a5"/>
    <w:uiPriority w:val="99"/>
    <w:rsid w:val="00B3041D"/>
  </w:style>
  <w:style w:type="table" w:styleId="a7">
    <w:name w:val="Table Grid"/>
    <w:basedOn w:val="a1"/>
    <w:uiPriority w:val="39"/>
    <w:rsid w:val="000B4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B5D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5D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9CBE4-010D-4CCB-AEB4-CEE28B5A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3884</Words>
  <Characters>22142</Characters>
  <Application>Microsoft Office Word</Application>
  <DocSecurity>0</DocSecurity>
  <Lines>184</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門前 あゆみ</cp:lastModifiedBy>
  <cp:revision>6</cp:revision>
  <cp:lastPrinted>2024-09-17T23:36:00Z</cp:lastPrinted>
  <dcterms:created xsi:type="dcterms:W3CDTF">2022-09-27T02:31:00Z</dcterms:created>
  <dcterms:modified xsi:type="dcterms:W3CDTF">2024-09-25T08:03:00Z</dcterms:modified>
</cp:coreProperties>
</file>