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2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624"/>
        <w:gridCol w:w="624"/>
        <w:gridCol w:w="624"/>
      </w:tblGrid>
      <w:t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jc w:val="left"/>
            </w:pPr>
          </w:p>
          <w:p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jc w:val="left"/>
            </w:pPr>
          </w:p>
          <w:p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jc w:val="left"/>
            </w:pPr>
          </w:p>
          <w:p/>
        </w:tc>
      </w:tr>
    </w:tbl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入札書</w:t>
      </w:r>
    </w:p>
    <w:p>
      <w:pPr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/>
          <w:p/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/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193675</wp:posOffset>
                      </wp:positionV>
                      <wp:extent cx="349885" cy="285750"/>
                      <wp:effectExtent l="0" t="0" r="0" b="3175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3pt;margin-top:15.25pt;width:27.55pt;height:22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gWgwIAAA0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" stroked="f">
                      <v:textbox inset="5.85pt,.7pt,5.85pt,.7pt">
                        <w:txbxContent>
                          <w:p w:rsidR="00EB4A0B" w:rsidRPr="00EB4A0B" w:rsidRDefault="00EB4A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EB4A0B" w:rsidRDefault="00EB4A0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</w:p>
    <w:p>
      <w:pPr>
        <w:rPr>
          <w:sz w:val="24"/>
          <w:szCs w:val="24"/>
        </w:rPr>
      </w:pPr>
    </w:p>
    <w:p>
      <w:pPr>
        <w:ind w:left="960" w:hangingChars="400" w:hanging="960"/>
        <w:rPr>
          <w:rFonts w:hAnsi="ＭＳ 明朝" w:cs="ＭＳＰゴシック"/>
          <w:sz w:val="24"/>
          <w:szCs w:val="24"/>
        </w:rPr>
      </w:pPr>
      <w:r>
        <w:rPr>
          <w:rFonts w:hint="eastAsia"/>
          <w:sz w:val="24"/>
          <w:szCs w:val="24"/>
        </w:rPr>
        <w:t>業務名　令和７年度 奈良中心市街地 交通対策調査</w:t>
      </w:r>
      <w:r>
        <w:rPr>
          <w:rFonts w:hAnsi="ＭＳ 明朝" w:cs="ＭＳＰゴシック" w:hint="eastAsia"/>
          <w:sz w:val="24"/>
          <w:szCs w:val="24"/>
        </w:rPr>
        <w:t>業務委託</w:t>
      </w:r>
    </w:p>
    <w:p>
      <w:pPr>
        <w:ind w:left="960" w:hangingChars="400" w:hanging="96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業務番号　　　　第　２－２　号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業務場所　　　　奈良市登大路町　他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入札保証金　　　　　　　免除　　　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入札説明書及び仕様書を承知のうえ、上記のとおり入札します。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>
      <w:pPr>
        <w:rPr>
          <w:sz w:val="24"/>
          <w:szCs w:val="24"/>
        </w:rPr>
      </w:pP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奈良中心市街地公共交通活性化協議会</w: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会長（奈良市長）　</w:t>
      </w:r>
      <w:r>
        <w:rPr>
          <w:sz w:val="24"/>
          <w:szCs w:val="24"/>
        </w:rPr>
        <w:t xml:space="preserve">　仲川　元庸</w:t>
      </w:r>
      <w:r>
        <w:rPr>
          <w:rFonts w:hint="eastAsia"/>
          <w:sz w:val="24"/>
          <w:szCs w:val="24"/>
        </w:rPr>
        <w:t xml:space="preserve">　様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入札者</w:t>
      </w:r>
    </w:p>
    <w:p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住所・所在地</w:t>
      </w:r>
    </w:p>
    <w:p>
      <w:pPr>
        <w:ind w:firstLineChars="1600" w:firstLine="3840"/>
        <w:rPr>
          <w:sz w:val="24"/>
          <w:szCs w:val="24"/>
        </w:rPr>
      </w:pPr>
    </w:p>
    <w:p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>
      <w:pPr>
        <w:rPr>
          <w:sz w:val="24"/>
          <w:szCs w:val="24"/>
        </w:rPr>
      </w:pPr>
    </w:p>
    <w:p>
      <w:pPr>
        <w:ind w:leftChars="100" w:left="20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　印</w:t>
      </w:r>
    </w:p>
    <w:p>
      <w:pPr>
        <w:ind w:leftChars="100" w:left="200" w:firstLineChars="1500" w:firstLine="36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</w:rPr>
        <w:t>必ず右上の「くじ番号」欄に</w:t>
      </w:r>
      <w:r>
        <w:rPr>
          <w:rFonts w:hint="eastAsia"/>
          <w:u w:val="wavyHeavy" w:color="000000"/>
        </w:rPr>
        <w:t>３桁の数字</w:t>
      </w:r>
      <w:r>
        <w:rPr>
          <w:rFonts w:hint="eastAsia"/>
        </w:rPr>
        <w:t>を記入してください。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C0D7C"/>
    <w:multiLevelType w:val="hybridMultilevel"/>
    <w:tmpl w:val="886E8E9C"/>
    <w:lvl w:ilvl="0" w:tplc="E4285D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AEF02-48D6-4B80-A038-4CC3B5B9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Pr>
      <w:rFonts w:ascii="Arial" w:eastAsia="ＭＳ ゴシック" w:hAnsi="Arial" w:cs="Times New Roman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b">
    <w:name w:val="副題 (文字)"/>
    <w:link w:val="aa"/>
    <w:uiPriority w:val="11"/>
    <w:rPr>
      <w:rFonts w:ascii="Arial" w:eastAsia="ＭＳ ゴシック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72B1-1751-47B3-A6AF-5AAA23E5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竹田 泰幸</cp:lastModifiedBy>
  <cp:revision>2</cp:revision>
  <cp:lastPrinted>2020-02-28T09:03:00Z</cp:lastPrinted>
  <dcterms:created xsi:type="dcterms:W3CDTF">2025-03-03T02:35:00Z</dcterms:created>
  <dcterms:modified xsi:type="dcterms:W3CDTF">2025-03-03T02:35:00Z</dcterms:modified>
</cp:coreProperties>
</file>