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284C1A46" w:rsidR="00F37CF1" w:rsidRPr="00F37CF1" w:rsidRDefault="00E34E28" w:rsidP="00F37CF1">
            <w:pPr>
              <w:autoSpaceDE w:val="0"/>
              <w:autoSpaceDN w:val="0"/>
              <w:adjustRightInd w:val="0"/>
              <w:jc w:val="left"/>
              <w:rPr>
                <w:rFonts w:ascii="ＭＳ 明朝" w:eastAsia="ＭＳ 明朝" w:hAnsi="ＭＳ 明朝" w:cs="Times New Roman"/>
                <w:color w:val="000000"/>
                <w:kern w:val="0"/>
                <w:szCs w:val="20"/>
              </w:rPr>
            </w:pPr>
            <w:r w:rsidRPr="00E34E28">
              <w:rPr>
                <w:rFonts w:ascii="ＭＳ 明朝" w:eastAsia="ＭＳ 明朝" w:hAnsi="ＭＳ 明朝" w:cs="Times New Roman" w:hint="eastAsia"/>
                <w:color w:val="000000"/>
                <w:kern w:val="0"/>
                <w:szCs w:val="20"/>
              </w:rPr>
              <w:t>消費生活センター等事務所移転業務委託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D75B" w14:textId="77777777" w:rsidR="008D158E" w:rsidRDefault="008D158E" w:rsidP="00A3255D">
      <w:r>
        <w:separator/>
      </w:r>
    </w:p>
  </w:endnote>
  <w:endnote w:type="continuationSeparator" w:id="0">
    <w:p w14:paraId="68F8A9EA" w14:textId="77777777" w:rsidR="008D158E" w:rsidRDefault="008D158E"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BA04" w14:textId="77777777" w:rsidR="008D158E" w:rsidRDefault="008D158E" w:rsidP="00A3255D">
      <w:r>
        <w:separator/>
      </w:r>
    </w:p>
  </w:footnote>
  <w:footnote w:type="continuationSeparator" w:id="0">
    <w:p w14:paraId="398DEE67" w14:textId="77777777" w:rsidR="008D158E" w:rsidRDefault="008D158E"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176A1"/>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8D158E"/>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4E28"/>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澤田 真樹</cp:lastModifiedBy>
  <cp:revision>12</cp:revision>
  <cp:lastPrinted>2024-07-22T07:40:00Z</cp:lastPrinted>
  <dcterms:created xsi:type="dcterms:W3CDTF">2024-04-21T23:34:00Z</dcterms:created>
  <dcterms:modified xsi:type="dcterms:W3CDTF">2025-12-26T08:29:00Z</dcterms:modified>
</cp:coreProperties>
</file>